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539D" w14:textId="5899D6E1" w:rsidR="003A07C8" w:rsidRPr="0094493D" w:rsidRDefault="003A07C8" w:rsidP="006B75AC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</w:rPr>
      </w:pPr>
    </w:p>
    <w:p w14:paraId="5C3D6FC5" w14:textId="308DAA60" w:rsidR="003A07C8" w:rsidRPr="0094493D" w:rsidRDefault="003A07C8" w:rsidP="006B75AC">
      <w:pPr>
        <w:spacing w:after="200" w:line="276" w:lineRule="auto"/>
        <w:jc w:val="right"/>
        <w:rPr>
          <w:rFonts w:ascii="Arial" w:eastAsia="Calibri" w:hAnsi="Arial" w:cs="Arial"/>
        </w:rPr>
      </w:pPr>
      <w:r w:rsidRPr="0094493D">
        <w:rPr>
          <w:rFonts w:ascii="Arial" w:eastAsia="Arial" w:hAnsi="Arial" w:cs="Arial"/>
        </w:rPr>
        <w:t xml:space="preserve">Sutarties Priedas Nr. </w:t>
      </w:r>
      <w:r w:rsidR="00E15813" w:rsidRPr="0094493D">
        <w:rPr>
          <w:rFonts w:ascii="Arial" w:eastAsia="Arial" w:hAnsi="Arial" w:cs="Arial"/>
        </w:rPr>
        <w:t>4</w:t>
      </w:r>
    </w:p>
    <w:p w14:paraId="3BF5BD0C" w14:textId="77777777" w:rsidR="003A07C8" w:rsidRPr="0094493D" w:rsidRDefault="003A07C8" w:rsidP="006B75AC">
      <w:pPr>
        <w:tabs>
          <w:tab w:val="left" w:pos="3534"/>
        </w:tabs>
        <w:spacing w:after="200" w:line="276" w:lineRule="auto"/>
        <w:jc w:val="both"/>
        <w:rPr>
          <w:rFonts w:ascii="Arial" w:eastAsia="Calibri" w:hAnsi="Arial" w:cs="Arial"/>
        </w:rPr>
      </w:pPr>
      <w:r w:rsidRPr="0094493D">
        <w:rPr>
          <w:rFonts w:ascii="Arial" w:eastAsia="Calibri" w:hAnsi="Arial" w:cs="Arial"/>
        </w:rPr>
        <w:t xml:space="preserve"> </w:t>
      </w:r>
    </w:p>
    <w:p w14:paraId="5D623F16" w14:textId="77777777" w:rsidR="003A07C8" w:rsidRPr="0094493D" w:rsidRDefault="003A07C8" w:rsidP="006B75AC">
      <w:pPr>
        <w:tabs>
          <w:tab w:val="center" w:pos="4153"/>
          <w:tab w:val="right" w:pos="8306"/>
        </w:tabs>
        <w:spacing w:after="200" w:line="276" w:lineRule="auto"/>
        <w:contextualSpacing/>
        <w:jc w:val="center"/>
        <w:rPr>
          <w:rFonts w:ascii="Arial" w:eastAsia="Arial,Arial,Calibri" w:hAnsi="Arial" w:cs="Arial"/>
          <w:b/>
          <w:bCs/>
        </w:rPr>
      </w:pPr>
      <w:r w:rsidRPr="0094493D">
        <w:rPr>
          <w:rFonts w:ascii="Arial" w:eastAsia="Arial,Arial,Calibri" w:hAnsi="Arial" w:cs="Arial"/>
          <w:b/>
          <w:bCs/>
        </w:rPr>
        <w:t>Įkainių perskaičiavimo sąlygos</w:t>
      </w:r>
    </w:p>
    <w:p w14:paraId="1D1B2502" w14:textId="77777777" w:rsidR="003A07C8" w:rsidRPr="0094493D" w:rsidRDefault="003A07C8" w:rsidP="006B75AC">
      <w:pPr>
        <w:tabs>
          <w:tab w:val="center" w:pos="4153"/>
          <w:tab w:val="right" w:pos="8306"/>
        </w:tabs>
        <w:spacing w:line="276" w:lineRule="auto"/>
        <w:ind w:left="851"/>
        <w:contextualSpacing/>
        <w:rPr>
          <w:rFonts w:ascii="Arial" w:eastAsia="Calibri" w:hAnsi="Arial" w:cs="Arial"/>
        </w:rPr>
      </w:pPr>
    </w:p>
    <w:p w14:paraId="3567746D" w14:textId="77777777" w:rsidR="003A07C8" w:rsidRPr="0094493D" w:rsidRDefault="003A07C8" w:rsidP="006B75AC">
      <w:pPr>
        <w:tabs>
          <w:tab w:val="center" w:pos="4153"/>
          <w:tab w:val="right" w:pos="8306"/>
        </w:tabs>
        <w:spacing w:after="200" w:line="276" w:lineRule="auto"/>
        <w:contextualSpacing/>
        <w:jc w:val="both"/>
        <w:rPr>
          <w:rFonts w:ascii="Arial" w:eastAsia="Calibri" w:hAnsi="Arial" w:cs="Arial"/>
          <w:i/>
          <w:iCs/>
        </w:rPr>
      </w:pPr>
    </w:p>
    <w:p w14:paraId="5CEA4400" w14:textId="77777777" w:rsidR="003A07C8" w:rsidRPr="0094493D" w:rsidRDefault="003A07C8" w:rsidP="006B75AC">
      <w:pPr>
        <w:tabs>
          <w:tab w:val="center" w:pos="4153"/>
          <w:tab w:val="right" w:pos="8306"/>
        </w:tabs>
        <w:spacing w:after="200" w:line="276" w:lineRule="auto"/>
        <w:jc w:val="both"/>
        <w:rPr>
          <w:rFonts w:ascii="Arial" w:eastAsia="Calibri" w:hAnsi="Arial" w:cs="Arial"/>
        </w:rPr>
      </w:pPr>
      <w:r w:rsidRPr="0094493D">
        <w:rPr>
          <w:rFonts w:ascii="Arial" w:eastAsia="Calibri" w:hAnsi="Arial" w:cs="Arial"/>
        </w:rPr>
        <w:t>Suinteresuotos Šalies prašymu darbų ir/ar medžiagų įkainiai (toliau – Įkainiai) perskaičiuojami tokia tvarka:</w:t>
      </w:r>
    </w:p>
    <w:p w14:paraId="223F9C01" w14:textId="3CB13AA3" w:rsidR="003A07C8" w:rsidRPr="0094493D" w:rsidRDefault="003A07C8" w:rsidP="006B75AC">
      <w:pPr>
        <w:numPr>
          <w:ilvl w:val="0"/>
          <w:numId w:val="50"/>
        </w:numPr>
        <w:tabs>
          <w:tab w:val="center" w:pos="4153"/>
          <w:tab w:val="right" w:pos="8306"/>
        </w:tabs>
        <w:ind w:firstLine="0"/>
        <w:contextualSpacing/>
        <w:jc w:val="both"/>
        <w:rPr>
          <w:rFonts w:ascii="Arial" w:eastAsia="Arial,Arial,Calibri" w:hAnsi="Arial" w:cs="Arial"/>
          <w:lang w:eastAsia="lt-LT"/>
        </w:rPr>
      </w:pPr>
      <w:r w:rsidRPr="0094493D">
        <w:rPr>
          <w:rFonts w:ascii="Arial" w:eastAsia="Arial,Arial,Calibri" w:hAnsi="Arial" w:cs="Arial"/>
          <w:lang w:eastAsia="lt-LT"/>
        </w:rPr>
        <w:t xml:space="preserve">Perskaičiavimas atliekamas nustatytu periodiškumu, praėjus </w:t>
      </w:r>
      <w:r w:rsidRPr="0094493D">
        <w:rPr>
          <w:rFonts w:ascii="Arial" w:hAnsi="Arial" w:cs="Arial"/>
          <w:lang w:eastAsia="lt-LT"/>
        </w:rPr>
        <w:t xml:space="preserve">ne mažiau kaip </w:t>
      </w:r>
      <w:r w:rsidR="00697AD8" w:rsidRPr="0094493D">
        <w:rPr>
          <w:rFonts w:ascii="Arial" w:eastAsia="Arial,Arial,Calibri" w:hAnsi="Arial" w:cs="Arial"/>
          <w:lang w:val="en-US" w:eastAsia="lt-LT"/>
        </w:rPr>
        <w:t>12</w:t>
      </w:r>
      <w:r w:rsidRPr="0094493D">
        <w:rPr>
          <w:rFonts w:ascii="Arial" w:eastAsia="Arial,Arial,Calibri" w:hAnsi="Arial" w:cs="Arial"/>
          <w:lang w:eastAsia="lt-LT"/>
        </w:rPr>
        <w:t xml:space="preserve"> (</w:t>
      </w:r>
      <w:r w:rsidR="00697AD8" w:rsidRPr="0094493D">
        <w:rPr>
          <w:rFonts w:ascii="Arial" w:eastAsia="Arial,Arial,Calibri" w:hAnsi="Arial" w:cs="Arial"/>
          <w:lang w:eastAsia="lt-LT"/>
        </w:rPr>
        <w:t>dvylikai</w:t>
      </w:r>
      <w:r w:rsidRPr="0094493D">
        <w:rPr>
          <w:rFonts w:ascii="Arial" w:eastAsia="Arial,Arial,Calibri" w:hAnsi="Arial" w:cs="Arial"/>
          <w:lang w:eastAsia="lt-LT"/>
        </w:rPr>
        <w:t xml:space="preserve">) </w:t>
      </w:r>
      <w:r w:rsidR="00697AD8" w:rsidRPr="0094493D">
        <w:rPr>
          <w:rFonts w:ascii="Arial" w:eastAsia="Arial,Arial,Calibri" w:hAnsi="Arial" w:cs="Arial"/>
          <w:lang w:eastAsia="lt-LT"/>
        </w:rPr>
        <w:t xml:space="preserve">mėnesių </w:t>
      </w:r>
      <w:r w:rsidRPr="0094493D">
        <w:rPr>
          <w:rFonts w:ascii="Arial" w:eastAsia="Arial,Arial,Calibri" w:hAnsi="Arial" w:cs="Arial"/>
          <w:lang w:eastAsia="lt-LT"/>
        </w:rPr>
        <w:t xml:space="preserve">nuo Sutarties įsigaliojimo arba praėjus </w:t>
      </w:r>
      <w:r w:rsidRPr="0094493D">
        <w:rPr>
          <w:rFonts w:ascii="Arial" w:hAnsi="Arial" w:cs="Arial"/>
          <w:lang w:eastAsia="lt-LT"/>
        </w:rPr>
        <w:t xml:space="preserve">ne mažiau kaip </w:t>
      </w:r>
      <w:r w:rsidR="00697AD8" w:rsidRPr="0094493D">
        <w:rPr>
          <w:rFonts w:ascii="Arial" w:eastAsia="Arial,Arial,Calibri" w:hAnsi="Arial" w:cs="Arial"/>
          <w:lang w:val="en-US" w:eastAsia="lt-LT"/>
        </w:rPr>
        <w:t>12</w:t>
      </w:r>
      <w:r w:rsidR="00697AD8" w:rsidRPr="0094493D">
        <w:rPr>
          <w:rFonts w:ascii="Arial" w:eastAsia="Arial,Arial,Calibri" w:hAnsi="Arial" w:cs="Arial"/>
          <w:lang w:eastAsia="lt-LT"/>
        </w:rPr>
        <w:t xml:space="preserve"> </w:t>
      </w:r>
      <w:r w:rsidRPr="0094493D">
        <w:rPr>
          <w:rFonts w:ascii="Arial" w:eastAsia="Arial,Arial,Calibri" w:hAnsi="Arial" w:cs="Arial"/>
          <w:lang w:eastAsia="lt-LT"/>
        </w:rPr>
        <w:t>(</w:t>
      </w:r>
      <w:r w:rsidR="00697AD8" w:rsidRPr="0094493D">
        <w:rPr>
          <w:rFonts w:ascii="Arial" w:eastAsia="Arial,Arial,Calibri" w:hAnsi="Arial" w:cs="Arial"/>
          <w:lang w:eastAsia="lt-LT"/>
        </w:rPr>
        <w:t>dvylikai</w:t>
      </w:r>
      <w:r w:rsidRPr="0094493D">
        <w:rPr>
          <w:rFonts w:ascii="Arial" w:eastAsia="Arial,Arial,Calibri" w:hAnsi="Arial" w:cs="Arial"/>
          <w:lang w:eastAsia="lt-LT"/>
        </w:rPr>
        <w:t xml:space="preserve">) </w:t>
      </w:r>
      <w:r w:rsidR="00697AD8" w:rsidRPr="0094493D">
        <w:rPr>
          <w:rFonts w:ascii="Arial" w:eastAsia="Arial,Arial,Calibri" w:hAnsi="Arial" w:cs="Arial"/>
          <w:lang w:eastAsia="lt-LT"/>
        </w:rPr>
        <w:t xml:space="preserve">mėnesių </w:t>
      </w:r>
      <w:r w:rsidRPr="0094493D">
        <w:rPr>
          <w:rFonts w:ascii="Arial" w:eastAsia="Arial,Arial,Calibri" w:hAnsi="Arial" w:cs="Arial"/>
          <w:lang w:eastAsia="lt-LT"/>
        </w:rPr>
        <w:t>nuo paskutinio perskaičiavimo dienos, esant 2.1-2.2 prieduose numatytoms aplinkybėms.</w:t>
      </w:r>
    </w:p>
    <w:p w14:paraId="7D508A55" w14:textId="6D7B7B34" w:rsidR="003A07C8" w:rsidRPr="0094493D" w:rsidRDefault="003A07C8" w:rsidP="006B75AC">
      <w:pPr>
        <w:numPr>
          <w:ilvl w:val="0"/>
          <w:numId w:val="50"/>
        </w:numPr>
        <w:tabs>
          <w:tab w:val="center" w:pos="4153"/>
          <w:tab w:val="right" w:pos="8306"/>
        </w:tabs>
        <w:ind w:firstLine="0"/>
        <w:contextualSpacing/>
        <w:jc w:val="both"/>
        <w:rPr>
          <w:rFonts w:ascii="Arial" w:eastAsia="Arial,Arial,Calibri" w:hAnsi="Arial" w:cs="Arial"/>
          <w:lang w:eastAsia="lt-LT"/>
        </w:rPr>
      </w:pPr>
      <w:r w:rsidRPr="0094493D">
        <w:rPr>
          <w:rFonts w:ascii="Arial" w:eastAsia="Arial,Arial,Calibri" w:hAnsi="Arial" w:cs="Arial"/>
          <w:lang w:eastAsia="lt-LT"/>
        </w:rPr>
        <w:t xml:space="preserve">Suinteresuota Šalis praėjus ne mažiau kaip </w:t>
      </w:r>
      <w:r w:rsidR="00697AD8" w:rsidRPr="0094493D">
        <w:rPr>
          <w:rFonts w:ascii="Arial" w:eastAsia="Arial,Arial,Calibri" w:hAnsi="Arial" w:cs="Arial"/>
          <w:lang w:eastAsia="lt-LT"/>
        </w:rPr>
        <w:t xml:space="preserve">12 </w:t>
      </w:r>
      <w:r w:rsidR="0053151C" w:rsidRPr="0094493D">
        <w:rPr>
          <w:rFonts w:ascii="Arial" w:eastAsia="Arial,Arial,Calibri" w:hAnsi="Arial" w:cs="Arial"/>
          <w:lang w:eastAsia="lt-LT"/>
        </w:rPr>
        <w:t>(</w:t>
      </w:r>
      <w:r w:rsidR="00697AD8" w:rsidRPr="0094493D">
        <w:rPr>
          <w:rFonts w:ascii="Arial" w:eastAsia="Arial,Arial,Calibri" w:hAnsi="Arial" w:cs="Arial"/>
          <w:lang w:eastAsia="lt-LT"/>
        </w:rPr>
        <w:t>dvylikai</w:t>
      </w:r>
      <w:r w:rsidR="0053151C" w:rsidRPr="0094493D">
        <w:rPr>
          <w:rFonts w:ascii="Arial" w:eastAsia="Arial,Arial,Calibri" w:hAnsi="Arial" w:cs="Arial"/>
          <w:lang w:eastAsia="lt-LT"/>
        </w:rPr>
        <w:t xml:space="preserve">) </w:t>
      </w:r>
      <w:r w:rsidR="00697AD8" w:rsidRPr="0094493D">
        <w:rPr>
          <w:rFonts w:ascii="Arial" w:eastAsia="Arial,Arial,Calibri" w:hAnsi="Arial" w:cs="Arial"/>
          <w:lang w:eastAsia="lt-LT"/>
        </w:rPr>
        <w:t xml:space="preserve">mėnesių </w:t>
      </w:r>
      <w:r w:rsidRPr="0094493D">
        <w:rPr>
          <w:rFonts w:ascii="Arial" w:eastAsia="Arial,Arial,Calibri" w:hAnsi="Arial" w:cs="Arial"/>
          <w:lang w:eastAsia="lt-LT"/>
        </w:rPr>
        <w:t xml:space="preserve">nuo Sutarties įsigaliojimo arba paskutinio perskaičiavimo dienos kreipiasi į kitą Šalį dėl Įkainių perskaičiavimo. Per </w:t>
      </w:r>
      <w:r w:rsidRPr="0094493D">
        <w:rPr>
          <w:rFonts w:ascii="Arial" w:eastAsia="Arial,Arial,Calibri" w:hAnsi="Arial" w:cs="Arial"/>
          <w:lang w:val="en-US" w:eastAsia="lt-LT"/>
        </w:rPr>
        <w:t>14</w:t>
      </w:r>
      <w:r w:rsidRPr="0094493D">
        <w:rPr>
          <w:rFonts w:ascii="Arial" w:eastAsia="Arial,Arial,Calibri" w:hAnsi="Arial" w:cs="Arial"/>
          <w:lang w:eastAsia="lt-LT"/>
        </w:rPr>
        <w:t xml:space="preserve"> (keturiolika) kalendorinių dienų nuo suinteresuotos Šalies kreipimosi dėl Įkainių perskaičiavimo, kita Šalis </w:t>
      </w:r>
      <w:r w:rsidRPr="0094493D">
        <w:rPr>
          <w:rFonts w:ascii="Arial" w:hAnsi="Arial" w:cs="Arial"/>
          <w:lang w:eastAsia="lt-LT"/>
        </w:rPr>
        <w:t xml:space="preserve">perskaičiuoja Įkainius ir pateikia informaciją (perskaičiuotus Įkainius) suinteresuotai Šaliai. Suinteresuota Šalis per 3 (tris) darbo dienas turi patvirtinti perskaičiuotus Įkainius arba pateikti pastabas dėl Įkainių perskaičiavimo. Kitai Šaliai neturint pastabų arba atsižvelgus į pateiktas pastabas, </w:t>
      </w:r>
      <w:r w:rsidR="00DF48AA" w:rsidRPr="0094493D">
        <w:rPr>
          <w:rFonts w:ascii="Arial" w:hAnsi="Arial" w:cs="Arial"/>
        </w:rPr>
        <w:t>pasirašomas susitarimas dėl Sutarties pakeitimo</w:t>
      </w:r>
      <w:r w:rsidR="00DF48AA" w:rsidRPr="0094493D" w:rsidDel="00DF48AA">
        <w:rPr>
          <w:rFonts w:ascii="Arial" w:hAnsi="Arial" w:cs="Arial"/>
          <w:strike/>
          <w:lang w:eastAsia="lt-LT"/>
        </w:rPr>
        <w:t xml:space="preserve"> </w:t>
      </w:r>
    </w:p>
    <w:p w14:paraId="5B6D5CB5" w14:textId="77777777" w:rsidR="003A07C8" w:rsidRPr="0094493D" w:rsidRDefault="003A07C8" w:rsidP="006B75AC">
      <w:pPr>
        <w:numPr>
          <w:ilvl w:val="0"/>
          <w:numId w:val="50"/>
        </w:numPr>
        <w:tabs>
          <w:tab w:val="center" w:pos="4153"/>
          <w:tab w:val="right" w:pos="8306"/>
        </w:tabs>
        <w:ind w:firstLine="0"/>
        <w:contextualSpacing/>
        <w:jc w:val="both"/>
        <w:rPr>
          <w:rFonts w:ascii="Arial" w:eastAsia="Arial,Arial,Calibri" w:hAnsi="Arial" w:cs="Arial"/>
        </w:rPr>
      </w:pPr>
      <w:r w:rsidRPr="0094493D">
        <w:rPr>
          <w:rFonts w:ascii="Arial" w:eastAsia="Arial,Arial,Calibri" w:hAnsi="Arial" w:cs="Arial"/>
        </w:rPr>
        <w:t xml:space="preserve">Įkainiai Sutarties galiojimo laikotarpiu bus perskaičiuojami 2.1-2.2 prieduose nustatytomis sąlygomis. </w:t>
      </w:r>
    </w:p>
    <w:p w14:paraId="044E4FEA" w14:textId="64A83AE6" w:rsidR="00EA7E03" w:rsidRPr="0094493D" w:rsidRDefault="00034BCA" w:rsidP="006B75AC">
      <w:pPr>
        <w:numPr>
          <w:ilvl w:val="1"/>
          <w:numId w:val="50"/>
        </w:numPr>
        <w:tabs>
          <w:tab w:val="center" w:pos="4153"/>
          <w:tab w:val="right" w:pos="8306"/>
        </w:tabs>
        <w:ind w:firstLine="0"/>
        <w:contextualSpacing/>
        <w:jc w:val="both"/>
        <w:rPr>
          <w:rFonts w:ascii="Arial" w:eastAsia="Arial,Arial,Calibri" w:hAnsi="Arial" w:cs="Arial"/>
        </w:rPr>
      </w:pPr>
      <w:r w:rsidRPr="0094493D">
        <w:rPr>
          <w:rFonts w:ascii="Arial" w:eastAsia="Arial,Arial,Calibri" w:hAnsi="Arial" w:cs="Arial"/>
        </w:rPr>
        <w:t>Darbų</w:t>
      </w:r>
      <w:r w:rsidRPr="0094493D" w:rsidDel="00EA7E03">
        <w:rPr>
          <w:rFonts w:ascii="Arial" w:eastAsia="Arial,Arial,Calibri" w:hAnsi="Arial" w:cs="Arial"/>
        </w:rPr>
        <w:t xml:space="preserve"> </w:t>
      </w:r>
      <w:r w:rsidR="00DB4FD3" w:rsidRPr="0094493D">
        <w:rPr>
          <w:rFonts w:ascii="Arial" w:eastAsia="Arial,Arial,Calibri" w:hAnsi="Arial" w:cs="Arial"/>
        </w:rPr>
        <w:t xml:space="preserve">ir Paslaugų </w:t>
      </w:r>
      <w:r w:rsidR="003A07C8" w:rsidRPr="0094493D">
        <w:rPr>
          <w:rFonts w:ascii="Arial" w:eastAsia="Arial,Arial,Calibri" w:hAnsi="Arial" w:cs="Arial"/>
        </w:rPr>
        <w:t>įkainiai perskaičiuojami 2.</w:t>
      </w:r>
      <w:r w:rsidR="006B75AC" w:rsidRPr="0094493D">
        <w:rPr>
          <w:rFonts w:ascii="Arial" w:eastAsia="Arial,Arial,Calibri" w:hAnsi="Arial" w:cs="Arial"/>
        </w:rPr>
        <w:t>1</w:t>
      </w:r>
      <w:r w:rsidR="003A07C8" w:rsidRPr="0094493D">
        <w:rPr>
          <w:rFonts w:ascii="Arial" w:eastAsia="Arial,Arial,Calibri" w:hAnsi="Arial" w:cs="Arial"/>
        </w:rPr>
        <w:t xml:space="preserve">. priede </w:t>
      </w:r>
      <w:r w:rsidR="00EA7E03" w:rsidRPr="0094493D">
        <w:rPr>
          <w:rFonts w:ascii="Arial" w:eastAsia="Arial,Arial,Calibri" w:hAnsi="Arial" w:cs="Arial"/>
        </w:rPr>
        <w:t>„Darbų</w:t>
      </w:r>
      <w:r w:rsidR="00DB4FD3" w:rsidRPr="0094493D">
        <w:rPr>
          <w:rFonts w:ascii="Arial" w:eastAsia="Arial,Arial,Calibri" w:hAnsi="Arial" w:cs="Arial"/>
        </w:rPr>
        <w:t xml:space="preserve"> ir Paslaugų</w:t>
      </w:r>
      <w:r w:rsidR="00EA7E03" w:rsidRPr="0094493D">
        <w:rPr>
          <w:rFonts w:ascii="Arial" w:eastAsia="Arial,Arial,Calibri" w:hAnsi="Arial" w:cs="Arial"/>
        </w:rPr>
        <w:t xml:space="preserve"> įkainių perskaičiavimo sąlygos“ numatytais atvejais ir tvarka.</w:t>
      </w:r>
    </w:p>
    <w:p w14:paraId="4D74C061" w14:textId="24E86E69" w:rsidR="006B75AC" w:rsidRPr="0094493D" w:rsidRDefault="006B75AC" w:rsidP="006B75AC">
      <w:pPr>
        <w:numPr>
          <w:ilvl w:val="1"/>
          <w:numId w:val="50"/>
        </w:numPr>
        <w:tabs>
          <w:tab w:val="center" w:pos="4153"/>
          <w:tab w:val="right" w:pos="8306"/>
        </w:tabs>
        <w:ind w:firstLine="0"/>
        <w:contextualSpacing/>
        <w:jc w:val="both"/>
        <w:rPr>
          <w:rFonts w:ascii="Arial" w:eastAsia="Arial,Arial,Calibri" w:hAnsi="Arial" w:cs="Arial"/>
        </w:rPr>
      </w:pPr>
      <w:r w:rsidRPr="0094493D">
        <w:rPr>
          <w:rFonts w:ascii="Arial" w:eastAsia="Arial,Arial,Calibri" w:hAnsi="Arial" w:cs="Arial"/>
          <w:lang w:eastAsia="lt-LT"/>
        </w:rPr>
        <w:t>Preki</w:t>
      </w:r>
      <w:r w:rsidRPr="0094493D">
        <w:rPr>
          <w:rFonts w:ascii="Arial" w:eastAsia="Arial,Arial,Calibri" w:hAnsi="Arial" w:cs="Arial"/>
        </w:rPr>
        <w:t>ų įkainiai perskaičiuojami 2.</w:t>
      </w:r>
      <w:r w:rsidRPr="0094493D">
        <w:rPr>
          <w:rFonts w:ascii="Arial" w:eastAsia="Arial,Arial,Calibri" w:hAnsi="Arial" w:cs="Arial"/>
        </w:rPr>
        <w:t>2</w:t>
      </w:r>
      <w:r w:rsidRPr="0094493D">
        <w:rPr>
          <w:rFonts w:ascii="Arial" w:eastAsia="Arial,Arial,Calibri" w:hAnsi="Arial" w:cs="Arial"/>
        </w:rPr>
        <w:t>. priede „Prekių įkainių perskaičiavimo sąlygos“ numatytais atvejais ir tvarka.</w:t>
      </w:r>
      <w:r w:rsidRPr="0094493D" w:rsidDel="00EA7E03">
        <w:rPr>
          <w:rFonts w:ascii="Arial" w:eastAsia="Arial,Arial,Calibri" w:hAnsi="Arial" w:cs="Arial"/>
        </w:rPr>
        <w:t xml:space="preserve"> </w:t>
      </w:r>
    </w:p>
    <w:p w14:paraId="10E40FD8" w14:textId="7F34A913" w:rsidR="003A07C8" w:rsidRPr="0094493D" w:rsidRDefault="003A07C8" w:rsidP="006B75AC">
      <w:pPr>
        <w:tabs>
          <w:tab w:val="center" w:pos="4153"/>
          <w:tab w:val="right" w:pos="8306"/>
        </w:tabs>
        <w:ind w:left="1080"/>
        <w:contextualSpacing/>
        <w:jc w:val="both"/>
        <w:rPr>
          <w:rFonts w:ascii="Arial" w:eastAsia="Calibri" w:hAnsi="Arial" w:cs="Arial"/>
        </w:rPr>
      </w:pPr>
    </w:p>
    <w:p w14:paraId="20D54D55" w14:textId="5E9E3DC8" w:rsidR="003A07C8" w:rsidRPr="0094493D" w:rsidRDefault="009C58DD" w:rsidP="006B75AC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94493D">
        <w:rPr>
          <w:rFonts w:ascii="Arial" w:eastAsia="Arial,Arial,Calibri" w:hAnsi="Arial" w:cs="Arial"/>
          <w:sz w:val="20"/>
        </w:rPr>
        <w:t>2.1. priedas</w:t>
      </w:r>
    </w:p>
    <w:p w14:paraId="7B3BEB11" w14:textId="77777777" w:rsidR="002D3AC3" w:rsidRPr="0094493D" w:rsidRDefault="002D3AC3" w:rsidP="006B75AC">
      <w:pPr>
        <w:rPr>
          <w:rFonts w:ascii="Arial" w:hAnsi="Arial" w:cs="Arial"/>
        </w:rPr>
      </w:pPr>
    </w:p>
    <w:p w14:paraId="44B5F3FF" w14:textId="77777777" w:rsidR="002D3AC3" w:rsidRPr="0094493D" w:rsidRDefault="002D3AC3" w:rsidP="006B75AC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</w:rPr>
      </w:pPr>
    </w:p>
    <w:p w14:paraId="2F90566E" w14:textId="77777777" w:rsidR="002D3AC3" w:rsidRPr="0094493D" w:rsidRDefault="002D3AC3" w:rsidP="006B75AC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</w:rPr>
      </w:pPr>
    </w:p>
    <w:p w14:paraId="5F506136" w14:textId="5B354200" w:rsidR="005B15F4" w:rsidRPr="0094493D" w:rsidRDefault="005B15F4" w:rsidP="006B75A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94493D">
        <w:rPr>
          <w:rFonts w:ascii="Arial" w:hAnsi="Arial" w:cs="Arial"/>
        </w:rPr>
        <w:tab/>
      </w:r>
      <w:sdt>
        <w:sdtPr>
          <w:rPr>
            <w:rFonts w:ascii="Arial" w:hAnsi="Arial" w:cs="Arial"/>
            <w:b/>
          </w:rPr>
          <w:id w:val="-293148438"/>
          <w:placeholder>
            <w:docPart w:val="057E122C90734014A4819223FE2BD3F6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Pr="0094493D">
            <w:rPr>
              <w:rFonts w:ascii="Arial" w:hAnsi="Arial" w:cs="Arial"/>
              <w:b/>
            </w:rPr>
            <w:t>Įkainių</w:t>
          </w:r>
        </w:sdtContent>
      </w:sdt>
      <w:r w:rsidRPr="0094493D">
        <w:rPr>
          <w:rFonts w:ascii="Arial" w:hAnsi="Arial" w:cs="Arial"/>
          <w:b/>
        </w:rPr>
        <w:t xml:space="preserve"> perskaičiavimo sąlygos (Darb</w:t>
      </w:r>
      <w:r w:rsidR="00536ED6" w:rsidRPr="0094493D">
        <w:rPr>
          <w:rFonts w:ascii="Arial" w:hAnsi="Arial" w:cs="Arial"/>
          <w:b/>
        </w:rPr>
        <w:t>ams ir Paslaugoms</w:t>
      </w:r>
      <w:r w:rsidR="002B7D9B" w:rsidRPr="0094493D">
        <w:rPr>
          <w:rFonts w:ascii="Arial" w:hAnsi="Arial" w:cs="Arial"/>
          <w:b/>
        </w:rPr>
        <w:t>)</w:t>
      </w:r>
    </w:p>
    <w:p w14:paraId="29AE3354" w14:textId="77777777" w:rsidR="005B15F4" w:rsidRPr="0094493D" w:rsidRDefault="005B15F4" w:rsidP="006B75AC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1AF3E7C6" w14:textId="77777777" w:rsidR="005B15F4" w:rsidRPr="0094493D" w:rsidRDefault="005B15F4" w:rsidP="006B75AC">
      <w:pPr>
        <w:jc w:val="center"/>
        <w:rPr>
          <w:rFonts w:ascii="Arial" w:hAnsi="Arial" w:cs="Arial"/>
        </w:rPr>
      </w:pPr>
    </w:p>
    <w:p w14:paraId="75CE83D9" w14:textId="5DA9EF98" w:rsidR="007B6461" w:rsidRPr="0094493D" w:rsidRDefault="0094493D" w:rsidP="006B75AC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460308495"/>
          <w:placeholder>
            <w:docPart w:val="EE34841E404645838A680BFB9A455317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B6461" w:rsidRPr="0094493D">
            <w:rPr>
              <w:rFonts w:ascii="Arial" w:hAnsi="Arial" w:cs="Arial"/>
            </w:rPr>
            <w:t>Įkainiai</w:t>
          </w:r>
        </w:sdtContent>
      </w:sdt>
      <w:r w:rsidR="007B6461" w:rsidRPr="0094493D">
        <w:rPr>
          <w:rFonts w:ascii="Arial" w:hAnsi="Arial" w:cs="Arial"/>
        </w:rPr>
        <w:t xml:space="preserve"> Sutarties galiojimo laikotarpiu bus perskaičiuojama (-i) tokiomis sąlygomis:</w:t>
      </w:r>
    </w:p>
    <w:p w14:paraId="0EA52315" w14:textId="77777777" w:rsidR="007B6461" w:rsidRPr="0094493D" w:rsidRDefault="007B6461" w:rsidP="006B75AC">
      <w:pPr>
        <w:rPr>
          <w:rFonts w:ascii="Arial" w:hAnsi="Arial" w:cs="Arial"/>
        </w:rPr>
      </w:pPr>
    </w:p>
    <w:p w14:paraId="703F8ADB" w14:textId="007D5D9D" w:rsidR="007B6461" w:rsidRPr="0094493D" w:rsidRDefault="007B6461" w:rsidP="006B75AC">
      <w:pPr>
        <w:numPr>
          <w:ilvl w:val="0"/>
          <w:numId w:val="53"/>
        </w:numPr>
        <w:tabs>
          <w:tab w:val="left" w:pos="284"/>
        </w:tabs>
        <w:ind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Pirmas perskaičiavimas atliekamas ne anksčiau kaip po 12 mėn. nuo Sutarties įsigaliojimo dienos, vėlesni perskaičiavimai – praėjus ne mažiau kaip 12 mėn. nuo paskutinio perskaičiavimo dienos;</w:t>
      </w:r>
    </w:p>
    <w:p w14:paraId="50BEF688" w14:textId="77777777" w:rsidR="007B6461" w:rsidRPr="0094493D" w:rsidRDefault="007B6461" w:rsidP="006B75AC">
      <w:pPr>
        <w:numPr>
          <w:ilvl w:val="0"/>
          <w:numId w:val="53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 xml:space="preserve">Perskaičiavimas atliekamas, jeigu pagal Valstybės duomenų agentūros duomenis vidutinis mėnesinis bruto darbo užmokestis šalies ūkyje (be individualių įmonių) (toliau – VDU) padidėja / sumažėja 8 ar daugiau procentų, palyginus su Sutarties įsigaliojimo ketvirtį, o jei perskaičiavimas jau buvo atliktas – paskutinio perskaičiavimo ketvirtį, skelbtu VDU dydžiu (duomenų šaltinis - </w:t>
      </w:r>
      <w:hyperlink r:id="rId12" w:anchor="/" w:history="1">
        <w:r w:rsidRPr="0094493D">
          <w:rPr>
            <w:rStyle w:val="Hyperlink"/>
            <w:rFonts w:ascii="Arial" w:hAnsi="Arial" w:cs="Arial"/>
            <w:color w:val="auto"/>
          </w:rPr>
          <w:t>https://osp.stat.gov.lt/statistiniu-rodikliu-analize?hash=b3695e98-5d36-4aed-9778-a49772294e85#/</w:t>
        </w:r>
      </w:hyperlink>
      <w:r w:rsidRPr="0094493D">
        <w:rPr>
          <w:rFonts w:ascii="Arial" w:hAnsi="Arial" w:cs="Arial"/>
        </w:rPr>
        <w:t>);</w:t>
      </w:r>
    </w:p>
    <w:p w14:paraId="4904ACBA" w14:textId="77777777" w:rsidR="007B6461" w:rsidRPr="0094493D" w:rsidRDefault="007B6461" w:rsidP="006B75AC">
      <w:pPr>
        <w:pStyle w:val="ListParagraph"/>
        <w:numPr>
          <w:ilvl w:val="0"/>
          <w:numId w:val="53"/>
        </w:numPr>
        <w:tabs>
          <w:tab w:val="left" w:pos="284"/>
        </w:tabs>
        <w:ind w:left="709" w:firstLine="0"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Perskaičiavimas atliekamas pagal žemiau pateiktą formulę:</w:t>
      </w:r>
    </w:p>
    <w:p w14:paraId="536335EF" w14:textId="77777777" w:rsidR="007B6461" w:rsidRPr="0094493D" w:rsidRDefault="007B6461" w:rsidP="006B75AC">
      <w:pPr>
        <w:pStyle w:val="ListParagraph"/>
        <w:tabs>
          <w:tab w:val="left" w:pos="284"/>
        </w:tabs>
        <w:ind w:left="1065"/>
        <w:jc w:val="both"/>
        <w:rPr>
          <w:rFonts w:ascii="Arial" w:hAnsi="Arial" w:cs="Arial"/>
        </w:rPr>
      </w:pPr>
    </w:p>
    <w:p w14:paraId="2018EDEA" w14:textId="77777777" w:rsidR="007B6461" w:rsidRPr="0094493D" w:rsidRDefault="0094493D" w:rsidP="006B75AC">
      <w:pPr>
        <w:ind w:left="709"/>
        <w:contextualSpacing/>
        <w:rPr>
          <w:rFonts w:ascii="Arial" w:hAnsi="Arial" w:cs="Arial"/>
          <w:noProof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pn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lang w:val="en-US"/>
            </w:rPr>
            <m:t xml:space="preserve">= </m:t>
          </m:r>
          <m:sSub>
            <m:sSub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n</m:t>
              </m:r>
            </m:sub>
          </m:sSub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lang w:val="en-US"/>
            </w:rPr>
            <m:t xml:space="preserve">×( </m:t>
          </m:r>
          <m:f>
            <m:f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>I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>X</m:t>
              </m:r>
            </m:den>
          </m:f>
          <m:r>
            <w:rPr>
              <w:rFonts w:ascii="Cambria Math" w:hAnsi="Cambria Math" w:cs="Arial"/>
              <w:lang w:val="en-US"/>
            </w:rPr>
            <m:t xml:space="preserve"> -  </m:t>
          </m:r>
          <m:f>
            <m:fPr>
              <m:ctrlPr>
                <w:rPr>
                  <w:rFonts w:ascii="Cambria Math" w:eastAsiaTheme="minorHAnsi" w:hAnsi="Cambria Math" w:cs="Arial"/>
                  <w:i/>
                  <w:iCs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>Y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>100</m:t>
              </m:r>
            </m:den>
          </m:f>
          <m: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lang w:val="en-US"/>
            </w:rPr>
            <m:t xml:space="preserve">)  </m:t>
          </m:r>
          <m:r>
            <m:rPr>
              <m:sty m:val="p"/>
            </m:rPr>
            <w:rPr>
              <w:rFonts w:ascii="Cambria Math" w:hAnsi="Cambria Math" w:cs="Arial"/>
            </w:rPr>
            <m:t> </m:t>
          </m:r>
        </m:oMath>
      </m:oMathPara>
    </w:p>
    <w:p w14:paraId="776BE68C" w14:textId="77777777" w:rsidR="007B6461" w:rsidRPr="0094493D" w:rsidRDefault="007B6461" w:rsidP="006B75AC">
      <w:pPr>
        <w:ind w:left="709"/>
        <w:contextualSpacing/>
        <w:rPr>
          <w:rFonts w:ascii="Arial" w:hAnsi="Arial" w:cs="Arial"/>
        </w:rPr>
      </w:pPr>
    </w:p>
    <w:p w14:paraId="01788013" w14:textId="51014F3B" w:rsidR="007B6461" w:rsidRPr="0094493D" w:rsidRDefault="007B6461" w:rsidP="006B75AC">
      <w:pPr>
        <w:ind w:left="709"/>
        <w:contextualSpacing/>
        <w:rPr>
          <w:rFonts w:ascii="Arial" w:hAnsi="Arial" w:cs="Arial"/>
        </w:rPr>
      </w:pPr>
      <w:proofErr w:type="spellStart"/>
      <w:r w:rsidRPr="0094493D">
        <w:rPr>
          <w:rFonts w:ascii="Arial" w:hAnsi="Arial" w:cs="Arial"/>
        </w:rPr>
        <w:t>C</w:t>
      </w:r>
      <w:r w:rsidRPr="0094493D">
        <w:rPr>
          <w:rFonts w:ascii="Arial" w:hAnsi="Arial" w:cs="Arial"/>
          <w:vertAlign w:val="subscript"/>
        </w:rPr>
        <w:t>pn</w:t>
      </w:r>
      <w:proofErr w:type="spellEnd"/>
      <w:r w:rsidRPr="0094493D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1645848066"/>
          <w:placeholder>
            <w:docPart w:val="80FF46987DB8494D8065969EA2485EA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94493D">
            <w:rPr>
              <w:rFonts w:ascii="Arial" w:hAnsi="Arial" w:cs="Arial"/>
            </w:rPr>
            <w:t>Įkainiai</w:t>
          </w:r>
        </w:sdtContent>
      </w:sdt>
      <w:r w:rsidRPr="0094493D">
        <w:rPr>
          <w:rFonts w:ascii="Arial" w:hAnsi="Arial" w:cs="Arial"/>
        </w:rPr>
        <w:t xml:space="preserve"> EUR be PVM;</w:t>
      </w:r>
    </w:p>
    <w:p w14:paraId="06D60C15" w14:textId="77777777" w:rsidR="007B6461" w:rsidRPr="0094493D" w:rsidRDefault="007B6461" w:rsidP="006B75AC">
      <w:pPr>
        <w:ind w:left="709"/>
        <w:contextualSpacing/>
        <w:rPr>
          <w:rFonts w:ascii="Arial" w:hAnsi="Arial" w:cs="Arial"/>
        </w:rPr>
      </w:pPr>
    </w:p>
    <w:p w14:paraId="5C9A376D" w14:textId="32B64ACC" w:rsidR="007B6461" w:rsidRPr="0094493D" w:rsidRDefault="007B6461" w:rsidP="006B75AC">
      <w:pPr>
        <w:ind w:left="709"/>
        <w:contextualSpacing/>
        <w:rPr>
          <w:rFonts w:ascii="Arial" w:hAnsi="Arial" w:cs="Arial"/>
        </w:rPr>
      </w:pPr>
      <w:proofErr w:type="spellStart"/>
      <w:r w:rsidRPr="0094493D">
        <w:rPr>
          <w:rFonts w:ascii="Arial" w:hAnsi="Arial" w:cs="Arial"/>
        </w:rPr>
        <w:t>S</w:t>
      </w:r>
      <w:r w:rsidRPr="0094493D">
        <w:rPr>
          <w:rFonts w:ascii="Arial" w:hAnsi="Arial" w:cs="Arial"/>
          <w:vertAlign w:val="subscript"/>
        </w:rPr>
        <w:t>n</w:t>
      </w:r>
      <w:proofErr w:type="spellEnd"/>
      <w:r w:rsidRPr="0094493D">
        <w:rPr>
          <w:rFonts w:ascii="Arial" w:hAnsi="Arial" w:cs="Arial"/>
        </w:rPr>
        <w:t xml:space="preserve"> – Sutartyje nustatyta (-i)</w:t>
      </w:r>
      <w:sdt>
        <w:sdtPr>
          <w:rPr>
            <w:rFonts w:ascii="Arial" w:hAnsi="Arial" w:cs="Arial"/>
          </w:rPr>
          <w:id w:val="591671892"/>
          <w:placeholder>
            <w:docPart w:val="EB57933FF66B4BFFA25EB5A7196908B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94493D">
            <w:rPr>
              <w:rFonts w:ascii="Arial" w:hAnsi="Arial" w:cs="Arial"/>
            </w:rPr>
            <w:t>Įkainiai</w:t>
          </w:r>
        </w:sdtContent>
      </w:sdt>
      <w:r w:rsidRPr="0094493D">
        <w:rPr>
          <w:rFonts w:ascii="Arial" w:hAnsi="Arial" w:cs="Arial"/>
        </w:rPr>
        <w:t xml:space="preserve"> EUR be PVM;</w:t>
      </w:r>
    </w:p>
    <w:p w14:paraId="234D45FA" w14:textId="77777777" w:rsidR="007B6461" w:rsidRPr="0094493D" w:rsidRDefault="007B6461" w:rsidP="006B75AC">
      <w:pPr>
        <w:ind w:left="709"/>
        <w:contextualSpacing/>
        <w:rPr>
          <w:rFonts w:ascii="Arial" w:hAnsi="Arial" w:cs="Arial"/>
        </w:rPr>
      </w:pPr>
    </w:p>
    <w:p w14:paraId="66823CDE" w14:textId="77777777" w:rsidR="007B6461" w:rsidRPr="0094493D" w:rsidRDefault="007B6461" w:rsidP="006B75AC">
      <w:pPr>
        <w:ind w:left="709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I – naujausias paskelbtas VDU dydis;</w:t>
      </w:r>
    </w:p>
    <w:p w14:paraId="2D660191" w14:textId="77777777" w:rsidR="007B6461" w:rsidRPr="0094493D" w:rsidRDefault="007B6461" w:rsidP="006B75AC">
      <w:pPr>
        <w:contextualSpacing/>
        <w:jc w:val="both"/>
        <w:rPr>
          <w:rFonts w:ascii="Arial" w:hAnsi="Arial" w:cs="Arial"/>
        </w:rPr>
      </w:pPr>
    </w:p>
    <w:p w14:paraId="3D56E740" w14:textId="77777777" w:rsidR="007B6461" w:rsidRPr="0094493D" w:rsidRDefault="007B6461" w:rsidP="006B75AC">
      <w:pPr>
        <w:ind w:left="709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  <w:noProof/>
          <w:lang w:eastAsia="lt-LT"/>
        </w:rPr>
        <w:t xml:space="preserve">X </w:t>
      </w:r>
      <w:r w:rsidRPr="0094493D">
        <w:rPr>
          <w:rFonts w:ascii="Arial" w:hAnsi="Arial" w:cs="Arial"/>
        </w:rPr>
        <w:t>– Sutarties įsigaliojimo ketvirtį, o jei perskaičiavimas jau buvo atliktas – paskutinio perskaičiavimo ketvirtį, skelbtas VDU dydis;</w:t>
      </w:r>
    </w:p>
    <w:p w14:paraId="49F25858" w14:textId="77777777" w:rsidR="007B6461" w:rsidRPr="0094493D" w:rsidRDefault="007B6461" w:rsidP="006B75AC">
      <w:pPr>
        <w:ind w:left="709"/>
        <w:contextualSpacing/>
        <w:jc w:val="both"/>
        <w:rPr>
          <w:rFonts w:ascii="Arial" w:hAnsi="Arial" w:cs="Arial"/>
        </w:rPr>
      </w:pPr>
    </w:p>
    <w:p w14:paraId="7133F67E" w14:textId="77777777" w:rsidR="007B6461" w:rsidRPr="0094493D" w:rsidRDefault="007B6461" w:rsidP="006B75AC">
      <w:pPr>
        <w:ind w:left="709"/>
        <w:contextualSpacing/>
        <w:jc w:val="both"/>
        <w:rPr>
          <w:rFonts w:ascii="Arial" w:hAnsi="Arial" w:cs="Arial"/>
          <w:lang w:val="en-US"/>
        </w:rPr>
      </w:pPr>
      <w:r w:rsidRPr="0094493D">
        <w:rPr>
          <w:rFonts w:ascii="Arial" w:hAnsi="Arial" w:cs="Arial"/>
        </w:rPr>
        <w:t>Y –  VDU augimo atveju (8), o VDU mažėjimo atveju (-8).</w:t>
      </w:r>
    </w:p>
    <w:p w14:paraId="71842766" w14:textId="77777777" w:rsidR="007B6461" w:rsidRPr="0094493D" w:rsidRDefault="007B6461" w:rsidP="006B75AC">
      <w:pPr>
        <w:ind w:left="709"/>
        <w:contextualSpacing/>
        <w:jc w:val="both"/>
        <w:rPr>
          <w:rFonts w:ascii="Arial" w:hAnsi="Arial" w:cs="Arial"/>
        </w:rPr>
      </w:pPr>
    </w:p>
    <w:p w14:paraId="75E855FC" w14:textId="42B3F604" w:rsidR="007B6461" w:rsidRPr="0094493D" w:rsidRDefault="007B6461" w:rsidP="006B75AC">
      <w:pPr>
        <w:numPr>
          <w:ilvl w:val="0"/>
          <w:numId w:val="53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94493D">
        <w:rPr>
          <w:rFonts w:ascii="Arial" w:hAnsi="Arial" w:cs="Arial"/>
        </w:rPr>
        <w:t>kreipusis</w:t>
      </w:r>
      <w:proofErr w:type="spellEnd"/>
      <w:r w:rsidRPr="0094493D">
        <w:rPr>
          <w:rFonts w:ascii="Arial" w:hAnsi="Arial" w:cs="Arial"/>
        </w:rPr>
        <w:t xml:space="preserve"> į kitą Šalį dėl įkainių perskaičiavimo:</w:t>
      </w:r>
    </w:p>
    <w:p w14:paraId="6D378DF8" w14:textId="178981BF" w:rsidR="007B6461" w:rsidRPr="0094493D" w:rsidRDefault="007B6461" w:rsidP="006B75AC">
      <w:pPr>
        <w:numPr>
          <w:ilvl w:val="1"/>
          <w:numId w:val="53"/>
        </w:numPr>
        <w:tabs>
          <w:tab w:val="left" w:pos="284"/>
        </w:tabs>
        <w:ind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94493D">
        <w:rPr>
          <w:rFonts w:ascii="Arial" w:hAnsi="Arial" w:cs="Arial"/>
        </w:rPr>
        <w:t>ais</w:t>
      </w:r>
      <w:proofErr w:type="spellEnd"/>
      <w:r w:rsidRPr="0094493D">
        <w:rPr>
          <w:rFonts w:ascii="Arial" w:hAnsi="Arial" w:cs="Arial"/>
        </w:rPr>
        <w:t>) įkainiais kitai Šaliai suderinti;</w:t>
      </w:r>
    </w:p>
    <w:p w14:paraId="074E52D1" w14:textId="1897D90A" w:rsidR="007B6461" w:rsidRPr="0094493D" w:rsidRDefault="007B6461" w:rsidP="006B75AC">
      <w:pPr>
        <w:numPr>
          <w:ilvl w:val="1"/>
          <w:numId w:val="53"/>
        </w:numPr>
        <w:tabs>
          <w:tab w:val="left" w:pos="284"/>
        </w:tabs>
        <w:ind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Kai Suinteresuota Šalis yra tiekėjas – tiekėjas pateikia pirkėjui prašymą dėl perskaičiavimo. Pirkėjas perskaičiuoja įkainius ir raštu pateikia perskaičiuotus įkainius kitai Šaliai ne vėliau kaip per 10 darbo dienų nuo tiekėjo kreipimosi dėl perskaičiavimo dienos.</w:t>
      </w:r>
    </w:p>
    <w:p w14:paraId="62CBC8CE" w14:textId="14E4844D" w:rsidR="007B6461" w:rsidRPr="0094493D" w:rsidRDefault="007B6461" w:rsidP="006B75AC">
      <w:pPr>
        <w:numPr>
          <w:ilvl w:val="0"/>
          <w:numId w:val="53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Tiekėjas per 3 darbo dienas turi patvirtinti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 arba raštu pateikti pastabas dėl įkainių perskaičiavimo. Tiekėjui per 3 darbo dienas raštu nepatvirtinus perskaičiuotos (-ų) įkainių arba raštu nepateikus pastabų, yra laikoma, kad perskaičiavimui pritarta, o pirkėjo pateiktas pranešimas apie pakeistą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 bei raštu pateikia patikslintus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 xml:space="preserve">) įkainius tiekėjui pakartotinai suderinti šiame punkte nustatyta tvarka. </w:t>
      </w:r>
    </w:p>
    <w:p w14:paraId="3EE37F79" w14:textId="6F31279E" w:rsidR="007B6461" w:rsidRPr="0094493D" w:rsidRDefault="007B6461" w:rsidP="006B75AC">
      <w:pPr>
        <w:numPr>
          <w:ilvl w:val="0"/>
          <w:numId w:val="53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Už Paslaugas/ Darbus užsakytas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įkainius, o už Paslaugas / Darbus, užsakytas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po perskaičiavimo įsigaliojimo, tiekėjui bus apmokama taikant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įkainius.</w:t>
      </w:r>
    </w:p>
    <w:p w14:paraId="1FEC34E1" w14:textId="77777777" w:rsidR="006B75AC" w:rsidRPr="0094493D" w:rsidRDefault="006B75AC" w:rsidP="006B75AC">
      <w:pPr>
        <w:tabs>
          <w:tab w:val="left" w:pos="284"/>
        </w:tabs>
        <w:jc w:val="right"/>
        <w:rPr>
          <w:rFonts w:ascii="Arial" w:eastAsia="Arial,Arial,Calibri" w:hAnsi="Arial" w:cs="Arial"/>
        </w:rPr>
      </w:pPr>
    </w:p>
    <w:p w14:paraId="1DDB1902" w14:textId="633268D2" w:rsidR="006B75AC" w:rsidRPr="0094493D" w:rsidRDefault="006B75AC" w:rsidP="006B75AC">
      <w:pPr>
        <w:tabs>
          <w:tab w:val="left" w:pos="284"/>
        </w:tabs>
        <w:jc w:val="right"/>
        <w:rPr>
          <w:rFonts w:ascii="Arial" w:hAnsi="Arial" w:cs="Arial"/>
        </w:rPr>
      </w:pPr>
      <w:r w:rsidRPr="0094493D">
        <w:rPr>
          <w:rFonts w:ascii="Arial" w:eastAsia="Arial,Arial,Calibri" w:hAnsi="Arial" w:cs="Arial"/>
        </w:rPr>
        <w:t>2.2. priedas</w:t>
      </w:r>
    </w:p>
    <w:p w14:paraId="6E570798" w14:textId="77777777" w:rsidR="002D3AC3" w:rsidRPr="0094493D" w:rsidRDefault="002D3AC3" w:rsidP="006B75AC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2285B41" w14:textId="77777777" w:rsidR="006B75AC" w:rsidRPr="0094493D" w:rsidRDefault="006B75AC" w:rsidP="006B75A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7685034"/>
          <w:placeholder>
            <w:docPart w:val="4D7F53D7EAAE466ABA9F73C3D42E2439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 w:rsidRPr="0094493D">
            <w:rPr>
              <w:rFonts w:ascii="Arial" w:hAnsi="Arial" w:cs="Arial"/>
              <w:b/>
            </w:rPr>
            <w:t>Įkainių</w:t>
          </w:r>
        </w:sdtContent>
      </w:sdt>
      <w:r w:rsidRPr="0094493D">
        <w:rPr>
          <w:rFonts w:ascii="Arial" w:hAnsi="Arial" w:cs="Arial"/>
          <w:b/>
        </w:rPr>
        <w:t xml:space="preserve"> perskaičiavimo sąlygos (Prekėms)</w:t>
      </w:r>
    </w:p>
    <w:p w14:paraId="7141B9B5" w14:textId="77777777" w:rsidR="006B75AC" w:rsidRPr="0094493D" w:rsidRDefault="006B75AC" w:rsidP="006B75AC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017E4094" w14:textId="77777777" w:rsidR="006B75AC" w:rsidRPr="0094493D" w:rsidRDefault="006B75AC" w:rsidP="006B75AC">
      <w:pPr>
        <w:jc w:val="center"/>
        <w:rPr>
          <w:rFonts w:ascii="Arial" w:hAnsi="Arial" w:cs="Arial"/>
        </w:rPr>
      </w:pPr>
    </w:p>
    <w:p w14:paraId="63802FED" w14:textId="77777777" w:rsidR="006B75AC" w:rsidRPr="0094493D" w:rsidRDefault="006B75AC" w:rsidP="006B75AC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36313816"/>
          <w:placeholder>
            <w:docPart w:val="4702515EC378426D83715B71A221171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Pr="0094493D">
            <w:rPr>
              <w:rFonts w:ascii="Arial" w:hAnsi="Arial" w:cs="Arial"/>
            </w:rPr>
            <w:t>Įkainiai</w:t>
          </w:r>
        </w:sdtContent>
      </w:sdt>
      <w:r w:rsidRPr="0094493D">
        <w:rPr>
          <w:rFonts w:ascii="Arial" w:hAnsi="Arial" w:cs="Arial"/>
        </w:rPr>
        <w:t xml:space="preserve"> Sutarties galiojimo laikotarpiu bus perskaičiuojami (-a) tokiomis sąlygomis:</w:t>
      </w:r>
      <w:r w:rsidRPr="0094493D">
        <w:rPr>
          <w:rFonts w:ascii="Arial" w:hAnsi="Arial" w:cs="Arial"/>
        </w:rPr>
        <w:br/>
      </w:r>
    </w:p>
    <w:p w14:paraId="47BB7FD9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866251833"/>
          <w:placeholder>
            <w:docPart w:val="BEC9E56DD0004571BFDE4AFC9562B3FF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Pr="0094493D">
            <w:rPr>
              <w:rFonts w:ascii="Arial" w:hAnsi="Arial" w:cs="Arial"/>
            </w:rPr>
            <w:t>12</w:t>
          </w:r>
        </w:sdtContent>
      </w:sdt>
      <w:r w:rsidRPr="0094493D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4790B64B0DF143468FF7BE0E91D81F66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Pr="0094493D">
            <w:rPr>
              <w:rFonts w:ascii="Arial" w:hAnsi="Arial" w:cs="Arial"/>
            </w:rPr>
            <w:t>12</w:t>
          </w:r>
        </w:sdtContent>
      </w:sdt>
      <w:r w:rsidRPr="0094493D">
        <w:rPr>
          <w:rFonts w:ascii="Arial" w:hAnsi="Arial" w:cs="Arial"/>
        </w:rPr>
        <w:t xml:space="preserve"> mėn. nuo paskutinio perskaičiavimo dienos; </w:t>
      </w:r>
    </w:p>
    <w:p w14:paraId="7F248A96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 xml:space="preserve">Perskaičiavimas atliekamas, jeigu pagal Valstybės duomenų agentūros duomenis Metinės infliacijos dydis pasiekia </w:t>
      </w:r>
      <w:r w:rsidRPr="0094493D">
        <w:rPr>
          <w:rFonts w:ascii="Arial" w:hAnsi="Arial" w:cs="Arial"/>
          <w:lang w:val="en-US"/>
        </w:rPr>
        <w:t>8</w:t>
      </w:r>
      <w:r w:rsidRPr="0094493D">
        <w:rPr>
          <w:rFonts w:ascii="Arial" w:hAnsi="Arial" w:cs="Arial"/>
        </w:rPr>
        <w:t xml:space="preserve"> ar daugiau procentų arba Metinės defliacijos dydis pasiekia </w:t>
      </w:r>
      <w:sdt>
        <w:sdtPr>
          <w:rPr>
            <w:rFonts w:ascii="Arial" w:hAnsi="Arial" w:cs="Arial"/>
          </w:rPr>
          <w:id w:val="-2144033019"/>
          <w:placeholder>
            <w:docPart w:val="9EAD535098634FC8AD5B8026BB5A51A4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Pr="0094493D">
            <w:rPr>
              <w:rFonts w:ascii="Arial" w:hAnsi="Arial" w:cs="Arial"/>
            </w:rPr>
            <w:t>-8</w:t>
          </w:r>
        </w:sdtContent>
      </w:sdt>
      <w:r w:rsidRPr="0094493D">
        <w:rPr>
          <w:rFonts w:ascii="Arial" w:hAnsi="Arial" w:cs="Arial"/>
        </w:rPr>
        <w:t xml:space="preserve"> ar mažiau procentų ribą (duomenų šaltinis - </w:t>
      </w:r>
      <w:hyperlink r:id="rId13" w:history="1">
        <w:r w:rsidRPr="0094493D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Pr="0094493D">
        <w:rPr>
          <w:rFonts w:ascii="Arial" w:hAnsi="Arial" w:cs="Arial"/>
        </w:rPr>
        <w:t>);</w:t>
      </w:r>
    </w:p>
    <w:p w14:paraId="37E585C4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Perskaičiavimas atliekamas pagal žemiau pateiktą formulę:</w:t>
      </w:r>
    </w:p>
    <w:p w14:paraId="7B4991FB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</w:p>
    <w:p w14:paraId="50724BF5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  <w:r w:rsidRPr="0094493D">
        <w:rPr>
          <w:rFonts w:ascii="Arial" w:hAnsi="Arial" w:cs="Arial"/>
          <w:noProof/>
        </w:rPr>
        <w:drawing>
          <wp:anchor distT="0" distB="0" distL="114300" distR="114300" simplePos="0" relativeHeight="251660289" behindDoc="0" locked="0" layoutInCell="1" allowOverlap="1" wp14:anchorId="5E698852" wp14:editId="119FA854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93D">
        <w:rPr>
          <w:rFonts w:ascii="Arial" w:hAnsi="Arial" w:cs="Arial"/>
        </w:rPr>
        <w:br w:type="textWrapping" w:clear="all"/>
      </w:r>
      <w:proofErr w:type="spellStart"/>
      <w:r w:rsidRPr="0094493D">
        <w:rPr>
          <w:rFonts w:ascii="Arial" w:hAnsi="Arial" w:cs="Arial"/>
        </w:rPr>
        <w:t>C</w:t>
      </w:r>
      <w:r w:rsidRPr="0094493D">
        <w:rPr>
          <w:rFonts w:ascii="Arial" w:hAnsi="Arial" w:cs="Arial"/>
          <w:vertAlign w:val="subscript"/>
        </w:rPr>
        <w:t>pn</w:t>
      </w:r>
      <w:proofErr w:type="spellEnd"/>
      <w:r w:rsidRPr="0094493D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-1784875981"/>
          <w:placeholder>
            <w:docPart w:val="A3CA8A248002493393AC8C3ECFE02B4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Pr="0094493D">
            <w:rPr>
              <w:rFonts w:ascii="Arial" w:hAnsi="Arial" w:cs="Arial"/>
            </w:rPr>
            <w:t>Įkainiai</w:t>
          </w:r>
        </w:sdtContent>
      </w:sdt>
      <w:r w:rsidRPr="0094493D">
        <w:rPr>
          <w:rFonts w:ascii="Arial" w:hAnsi="Arial" w:cs="Arial"/>
        </w:rPr>
        <w:t xml:space="preserve"> EUR be PVM;</w:t>
      </w:r>
    </w:p>
    <w:p w14:paraId="4BD8E6EC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</w:p>
    <w:p w14:paraId="5B1FBB4F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  <w:proofErr w:type="spellStart"/>
      <w:r w:rsidRPr="0094493D">
        <w:rPr>
          <w:rFonts w:ascii="Arial" w:hAnsi="Arial" w:cs="Arial"/>
        </w:rPr>
        <w:t>S</w:t>
      </w:r>
      <w:r w:rsidRPr="0094493D">
        <w:rPr>
          <w:rFonts w:ascii="Arial" w:hAnsi="Arial" w:cs="Arial"/>
          <w:vertAlign w:val="subscript"/>
        </w:rPr>
        <w:t>n</w:t>
      </w:r>
      <w:proofErr w:type="spellEnd"/>
      <w:r w:rsidRPr="0094493D">
        <w:rPr>
          <w:rFonts w:ascii="Arial" w:hAnsi="Arial" w:cs="Arial"/>
        </w:rPr>
        <w:t xml:space="preserve"> – Sutartyje numatyta (-i)</w:t>
      </w:r>
      <w:sdt>
        <w:sdtPr>
          <w:rPr>
            <w:rFonts w:ascii="Arial" w:hAnsi="Arial" w:cs="Arial"/>
          </w:rPr>
          <w:id w:val="-314191532"/>
          <w:placeholder>
            <w:docPart w:val="4C26101E878E4B789992D18A576D3E1A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Pr="0094493D">
            <w:rPr>
              <w:rFonts w:ascii="Arial" w:hAnsi="Arial" w:cs="Arial"/>
            </w:rPr>
            <w:t>Įkainiai</w:t>
          </w:r>
        </w:sdtContent>
      </w:sdt>
      <w:r w:rsidRPr="0094493D">
        <w:rPr>
          <w:rFonts w:ascii="Arial" w:hAnsi="Arial" w:cs="Arial"/>
        </w:rPr>
        <w:t>; EUR be PVM;</w:t>
      </w:r>
    </w:p>
    <w:p w14:paraId="6B619BCA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</w:p>
    <w:p w14:paraId="1AA28946" w14:textId="77777777" w:rsidR="006B75AC" w:rsidRPr="0094493D" w:rsidRDefault="006B75AC" w:rsidP="006B75AC">
      <w:pPr>
        <w:ind w:left="709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I – naujausias paskelbtas Metinės infliacijos arba defliacijos</w:t>
      </w:r>
      <w:r w:rsidRPr="0094493D">
        <w:rPr>
          <w:rFonts w:ascii="Arial" w:hAnsi="Arial" w:cs="Arial"/>
          <w:bCs/>
        </w:rPr>
        <w:t xml:space="preserve"> </w:t>
      </w:r>
      <w:r w:rsidRPr="0094493D">
        <w:rPr>
          <w:rFonts w:ascii="Arial" w:hAnsi="Arial" w:cs="Arial"/>
        </w:rPr>
        <w:t xml:space="preserve">dydis procentais </w:t>
      </w:r>
      <w:r w:rsidRPr="0094493D">
        <w:rPr>
          <w:rFonts w:ascii="Arial" w:hAnsi="Arial" w:cs="Arial"/>
          <w:bCs/>
        </w:rPr>
        <w:t>(defliacijos atveju įrašomas su minuso ženklu)</w:t>
      </w:r>
      <w:r w:rsidRPr="0094493D">
        <w:rPr>
          <w:rFonts w:ascii="Arial" w:hAnsi="Arial" w:cs="Arial"/>
        </w:rPr>
        <w:t>;</w:t>
      </w:r>
    </w:p>
    <w:p w14:paraId="687903B1" w14:textId="77777777" w:rsidR="006B75AC" w:rsidRPr="0094493D" w:rsidRDefault="006B75AC" w:rsidP="006B75AC">
      <w:pPr>
        <w:ind w:left="709"/>
        <w:contextualSpacing/>
        <w:rPr>
          <w:rFonts w:ascii="Arial" w:hAnsi="Arial" w:cs="Arial"/>
        </w:rPr>
      </w:pPr>
    </w:p>
    <w:p w14:paraId="058F7F29" w14:textId="77777777" w:rsidR="006B75AC" w:rsidRPr="0094493D" w:rsidRDefault="006B75AC" w:rsidP="006B75AC">
      <w:pPr>
        <w:ind w:left="709"/>
        <w:contextualSpacing/>
        <w:rPr>
          <w:rFonts w:ascii="Arial" w:hAnsi="Arial" w:cs="Arial"/>
          <w:lang w:val="en-US"/>
        </w:rPr>
      </w:pPr>
      <w:r w:rsidRPr="0094493D">
        <w:rPr>
          <w:rFonts w:ascii="Arial" w:hAnsi="Arial" w:cs="Arial"/>
          <w:noProof/>
          <w:lang w:eastAsia="lt-LT"/>
        </w:rPr>
        <w:t xml:space="preserve">X </w:t>
      </w:r>
      <w:r w:rsidRPr="0094493D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FBDC3F4EE8464E22ADE1750B9B8ABD7D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Pr="0094493D">
            <w:rPr>
              <w:rFonts w:ascii="Arial" w:hAnsi="Arial" w:cs="Arial"/>
            </w:rPr>
            <w:t>-8</w:t>
          </w:r>
        </w:sdtContent>
      </w:sdt>
      <w:r w:rsidRPr="0094493D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17CD4C3E8E2646B3B7D3F225B678198D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Pr="0094493D">
            <w:rPr>
              <w:rFonts w:ascii="Arial" w:hAnsi="Arial" w:cs="Arial"/>
            </w:rPr>
            <w:t>8</w:t>
          </w:r>
        </w:sdtContent>
      </w:sdt>
      <w:r w:rsidRPr="0094493D">
        <w:rPr>
          <w:rFonts w:ascii="Arial" w:hAnsi="Arial" w:cs="Arial"/>
        </w:rPr>
        <w:t>.</w:t>
      </w:r>
    </w:p>
    <w:p w14:paraId="6D0E03E9" w14:textId="77777777" w:rsidR="006B75AC" w:rsidRPr="0094493D" w:rsidRDefault="006B75AC" w:rsidP="006B75AC">
      <w:pPr>
        <w:rPr>
          <w:rFonts w:ascii="Arial" w:hAnsi="Arial" w:cs="Arial"/>
        </w:rPr>
      </w:pPr>
    </w:p>
    <w:p w14:paraId="4DB8EE71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94493D">
        <w:rPr>
          <w:rFonts w:ascii="Arial" w:hAnsi="Arial" w:cs="Arial"/>
        </w:rPr>
        <w:t>kreipusis</w:t>
      </w:r>
      <w:proofErr w:type="spellEnd"/>
      <w:r w:rsidRPr="0094493D">
        <w:rPr>
          <w:rFonts w:ascii="Arial" w:hAnsi="Arial" w:cs="Arial"/>
        </w:rPr>
        <w:t xml:space="preserve"> į kitą Šalį dėl įkainių perskaičiavimo:</w:t>
      </w:r>
    </w:p>
    <w:p w14:paraId="4AA03500" w14:textId="77777777" w:rsidR="006B75AC" w:rsidRPr="0094493D" w:rsidRDefault="006B75AC" w:rsidP="006B75AC">
      <w:pPr>
        <w:numPr>
          <w:ilvl w:val="1"/>
          <w:numId w:val="49"/>
        </w:numPr>
        <w:tabs>
          <w:tab w:val="left" w:pos="284"/>
          <w:tab w:val="left" w:pos="709"/>
          <w:tab w:val="left" w:pos="851"/>
        </w:tabs>
        <w:ind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94493D">
        <w:rPr>
          <w:rFonts w:ascii="Arial" w:hAnsi="Arial" w:cs="Arial"/>
        </w:rPr>
        <w:t>ais</w:t>
      </w:r>
      <w:proofErr w:type="spellEnd"/>
      <w:r w:rsidRPr="0094493D">
        <w:rPr>
          <w:rFonts w:ascii="Arial" w:hAnsi="Arial" w:cs="Arial"/>
        </w:rPr>
        <w:t>) įkainiais kitai Šaliai suderinti;</w:t>
      </w:r>
    </w:p>
    <w:p w14:paraId="7F1E1391" w14:textId="77777777" w:rsidR="006B75AC" w:rsidRPr="0094493D" w:rsidRDefault="006B75AC" w:rsidP="006B75AC">
      <w:pPr>
        <w:numPr>
          <w:ilvl w:val="1"/>
          <w:numId w:val="49"/>
        </w:numPr>
        <w:tabs>
          <w:tab w:val="left" w:pos="284"/>
          <w:tab w:val="left" w:pos="709"/>
          <w:tab w:val="left" w:pos="851"/>
        </w:tabs>
        <w:ind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Kai Suinteresuota Šalis yra tiekėjas –  tiekėjas pateikia pirkėjui prašymą dėl perskaičiavimo. Pirkėjas perskaičiuoja įkainius ir raštu pateikia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3FE1A852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Tiekėjas per 3 darbo dienas turi patvirtinti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 arba raštu pateikti pastabas dėl įkainių perskaičiavimo. Tiekėjui per 3 darbo dienas raštu nepatvirtinus perskaičiuotos (-ų) įkainių arba raštu nepateikus pastabų, yra laikoma, kad perskaičiavimui pritarta, o pirkėjo pateiktas pranešimas apie pakeistą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 bei raštu pateikia patikslintus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 xml:space="preserve">) įkainius tiekėjui pakartotinai suderinti šiame punkte nustatyta tvarka. </w:t>
      </w:r>
    </w:p>
    <w:p w14:paraId="4F033B5D" w14:textId="77777777" w:rsidR="006B75AC" w:rsidRPr="0094493D" w:rsidRDefault="006B75AC" w:rsidP="006B75AC">
      <w:pPr>
        <w:numPr>
          <w:ilvl w:val="0"/>
          <w:numId w:val="49"/>
        </w:numPr>
        <w:tabs>
          <w:tab w:val="left" w:pos="284"/>
          <w:tab w:val="left" w:pos="709"/>
          <w:tab w:val="left" w:pos="851"/>
        </w:tabs>
        <w:ind w:left="0" w:firstLine="0"/>
        <w:contextualSpacing/>
        <w:jc w:val="both"/>
        <w:rPr>
          <w:rFonts w:ascii="Arial" w:hAnsi="Arial" w:cs="Arial"/>
        </w:rPr>
      </w:pPr>
      <w:r w:rsidRPr="0094493D">
        <w:rPr>
          <w:rFonts w:ascii="Arial" w:hAnsi="Arial" w:cs="Arial"/>
        </w:rPr>
        <w:t>Už Prekes užsakytas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įkainius, o už Prekes, užsakytas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>) po perskaičiavimo įsigaliojimo, tiekėjui bus apmokama taikant perskaičiuotą (-</w:t>
      </w:r>
      <w:proofErr w:type="spellStart"/>
      <w:r w:rsidRPr="0094493D">
        <w:rPr>
          <w:rFonts w:ascii="Arial" w:hAnsi="Arial" w:cs="Arial"/>
        </w:rPr>
        <w:t>us</w:t>
      </w:r>
      <w:proofErr w:type="spellEnd"/>
      <w:r w:rsidRPr="0094493D">
        <w:rPr>
          <w:rFonts w:ascii="Arial" w:hAnsi="Arial" w:cs="Arial"/>
        </w:rPr>
        <w:t xml:space="preserve"> įkainius.</w:t>
      </w:r>
    </w:p>
    <w:p w14:paraId="4A093600" w14:textId="77777777" w:rsidR="006B75AC" w:rsidRPr="0094493D" w:rsidRDefault="006B75AC" w:rsidP="006B75AC">
      <w:pPr>
        <w:tabs>
          <w:tab w:val="left" w:pos="284"/>
        </w:tabs>
        <w:jc w:val="both"/>
        <w:rPr>
          <w:rFonts w:ascii="Arial" w:hAnsi="Arial" w:cs="Arial"/>
        </w:rPr>
      </w:pPr>
    </w:p>
    <w:p w14:paraId="0EDECE29" w14:textId="77777777" w:rsidR="001C65F0" w:rsidRPr="0094493D" w:rsidRDefault="001C65F0" w:rsidP="006B75AC">
      <w:pPr>
        <w:rPr>
          <w:rFonts w:ascii="Arial" w:hAnsi="Arial" w:cs="Arial"/>
        </w:rPr>
      </w:pPr>
    </w:p>
    <w:sectPr w:rsidR="001C65F0" w:rsidRPr="0094493D" w:rsidSect="005A36A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5D5A" w14:textId="77777777" w:rsidR="00F84C5B" w:rsidRDefault="00F84C5B">
      <w:r>
        <w:separator/>
      </w:r>
    </w:p>
  </w:endnote>
  <w:endnote w:type="continuationSeparator" w:id="0">
    <w:p w14:paraId="2B109B5A" w14:textId="77777777" w:rsidR="00F84C5B" w:rsidRDefault="00F84C5B">
      <w:r>
        <w:continuationSeparator/>
      </w:r>
    </w:p>
  </w:endnote>
  <w:endnote w:type="continuationNotice" w:id="1">
    <w:p w14:paraId="11FE00D1" w14:textId="77777777" w:rsidR="00F84C5B" w:rsidRDefault="00F8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DFC4" w14:textId="77777777" w:rsidR="00685E8E" w:rsidRDefault="00685E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1B465F39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02C39">
      <w:rPr>
        <w:rFonts w:ascii="Arial" w:hAnsi="Arial" w:cs="Arial"/>
        <w:i/>
        <w:iCs/>
        <w:sz w:val="16"/>
        <w:szCs w:val="16"/>
      </w:rPr>
      <w:t>3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6756" w14:textId="77777777" w:rsidR="00F84C5B" w:rsidRDefault="00F84C5B">
      <w:r>
        <w:separator/>
      </w:r>
    </w:p>
  </w:footnote>
  <w:footnote w:type="continuationSeparator" w:id="0">
    <w:p w14:paraId="635A4B66" w14:textId="77777777" w:rsidR="00F84C5B" w:rsidRDefault="00F84C5B">
      <w:r>
        <w:continuationSeparator/>
      </w:r>
    </w:p>
  </w:footnote>
  <w:footnote w:type="continuationNotice" w:id="1">
    <w:p w14:paraId="454696DE" w14:textId="77777777" w:rsidR="00F84C5B" w:rsidRDefault="00F8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4278F0ED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613D903" w:rsidR="00685E8E" w:rsidRDefault="00685E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255D4459" w:rsidR="00E44DE6" w:rsidRDefault="00E44DE6">
    <w:pPr>
      <w:pStyle w:val="Header"/>
    </w:pP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D557C8"/>
    <w:multiLevelType w:val="multilevel"/>
    <w:tmpl w:val="0C4C2F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D61E2"/>
    <w:multiLevelType w:val="hybridMultilevel"/>
    <w:tmpl w:val="DB2A8E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1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4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721CA3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6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9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1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397747339">
    <w:abstractNumId w:val="0"/>
  </w:num>
  <w:num w:numId="2" w16cid:durableId="1405104597">
    <w:abstractNumId w:val="20"/>
  </w:num>
  <w:num w:numId="3" w16cid:durableId="835220614">
    <w:abstractNumId w:val="42"/>
  </w:num>
  <w:num w:numId="4" w16cid:durableId="1459756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647980">
    <w:abstractNumId w:val="16"/>
  </w:num>
  <w:num w:numId="6" w16cid:durableId="1866556246">
    <w:abstractNumId w:val="25"/>
  </w:num>
  <w:num w:numId="7" w16cid:durableId="844631977">
    <w:abstractNumId w:val="38"/>
  </w:num>
  <w:num w:numId="8" w16cid:durableId="1086151410">
    <w:abstractNumId w:val="10"/>
  </w:num>
  <w:num w:numId="9" w16cid:durableId="2003466174">
    <w:abstractNumId w:val="14"/>
  </w:num>
  <w:num w:numId="10" w16cid:durableId="1923758106">
    <w:abstractNumId w:val="13"/>
  </w:num>
  <w:num w:numId="11" w16cid:durableId="2138523192">
    <w:abstractNumId w:val="36"/>
  </w:num>
  <w:num w:numId="12" w16cid:durableId="659770104">
    <w:abstractNumId w:val="1"/>
  </w:num>
  <w:num w:numId="13" w16cid:durableId="1140463351">
    <w:abstractNumId w:val="32"/>
  </w:num>
  <w:num w:numId="14" w16cid:durableId="255754080">
    <w:abstractNumId w:val="22"/>
  </w:num>
  <w:num w:numId="15" w16cid:durableId="1660957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112356">
    <w:abstractNumId w:val="12"/>
  </w:num>
  <w:num w:numId="17" w16cid:durableId="1667591573">
    <w:abstractNumId w:val="37"/>
  </w:num>
  <w:num w:numId="18" w16cid:durableId="1237085366">
    <w:abstractNumId w:val="42"/>
  </w:num>
  <w:num w:numId="19" w16cid:durableId="1751612073">
    <w:abstractNumId w:val="15"/>
  </w:num>
  <w:num w:numId="20" w16cid:durableId="1439908052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73739">
    <w:abstractNumId w:val="17"/>
  </w:num>
  <w:num w:numId="22" w16cid:durableId="304046204">
    <w:abstractNumId w:val="23"/>
  </w:num>
  <w:num w:numId="23" w16cid:durableId="77336781">
    <w:abstractNumId w:val="6"/>
  </w:num>
  <w:num w:numId="24" w16cid:durableId="1834301415">
    <w:abstractNumId w:val="4"/>
  </w:num>
  <w:num w:numId="25" w16cid:durableId="1814565371">
    <w:abstractNumId w:val="34"/>
  </w:num>
  <w:num w:numId="26" w16cid:durableId="1197502695">
    <w:abstractNumId w:val="27"/>
  </w:num>
  <w:num w:numId="27" w16cid:durableId="1966303718">
    <w:abstractNumId w:val="29"/>
  </w:num>
  <w:num w:numId="28" w16cid:durableId="1089161500">
    <w:abstractNumId w:val="44"/>
  </w:num>
  <w:num w:numId="29" w16cid:durableId="1568226544">
    <w:abstractNumId w:val="45"/>
  </w:num>
  <w:num w:numId="30" w16cid:durableId="228729797">
    <w:abstractNumId w:val="44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5715246">
    <w:abstractNumId w:val="24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4397547">
    <w:abstractNumId w:val="39"/>
  </w:num>
  <w:num w:numId="33" w16cid:durableId="808665032">
    <w:abstractNumId w:val="2"/>
  </w:num>
  <w:num w:numId="34" w16cid:durableId="1267276502">
    <w:abstractNumId w:val="43"/>
  </w:num>
  <w:num w:numId="35" w16cid:durableId="1883788067">
    <w:abstractNumId w:val="41"/>
  </w:num>
  <w:num w:numId="36" w16cid:durableId="1134445456">
    <w:abstractNumId w:val="28"/>
  </w:num>
  <w:num w:numId="37" w16cid:durableId="1923367703">
    <w:abstractNumId w:val="11"/>
  </w:num>
  <w:num w:numId="38" w16cid:durableId="903370024">
    <w:abstractNumId w:val="40"/>
  </w:num>
  <w:num w:numId="39" w16cid:durableId="1021903913">
    <w:abstractNumId w:val="21"/>
  </w:num>
  <w:num w:numId="40" w16cid:durableId="1447769159">
    <w:abstractNumId w:val="19"/>
  </w:num>
  <w:num w:numId="41" w16cid:durableId="465241051">
    <w:abstractNumId w:val="9"/>
  </w:num>
  <w:num w:numId="42" w16cid:durableId="666596936">
    <w:abstractNumId w:val="26"/>
  </w:num>
  <w:num w:numId="43" w16cid:durableId="347371347">
    <w:abstractNumId w:val="46"/>
  </w:num>
  <w:num w:numId="44" w16cid:durableId="1004941851">
    <w:abstractNumId w:val="3"/>
  </w:num>
  <w:num w:numId="45" w16cid:durableId="153183344">
    <w:abstractNumId w:val="31"/>
  </w:num>
  <w:num w:numId="46" w16cid:durableId="137184907">
    <w:abstractNumId w:val="8"/>
  </w:num>
  <w:num w:numId="47" w16cid:durableId="27412465">
    <w:abstractNumId w:val="18"/>
  </w:num>
  <w:num w:numId="48" w16cid:durableId="498080349">
    <w:abstractNumId w:val="30"/>
  </w:num>
  <w:num w:numId="49" w16cid:durableId="898706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8159014">
    <w:abstractNumId w:val="5"/>
  </w:num>
  <w:num w:numId="51" w16cid:durableId="47077120">
    <w:abstractNumId w:val="7"/>
  </w:num>
  <w:num w:numId="52" w16cid:durableId="2014337279">
    <w:abstractNumId w:val="33"/>
  </w:num>
  <w:num w:numId="53" w16cid:durableId="1573546733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4BCA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513F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9F0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3EC9"/>
    <w:rsid w:val="00174114"/>
    <w:rsid w:val="001756F6"/>
    <w:rsid w:val="00175783"/>
    <w:rsid w:val="00175964"/>
    <w:rsid w:val="00175A67"/>
    <w:rsid w:val="00176AF1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62A"/>
    <w:rsid w:val="001B1714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5FF4"/>
    <w:rsid w:val="001E6361"/>
    <w:rsid w:val="001E6488"/>
    <w:rsid w:val="001E65A7"/>
    <w:rsid w:val="001E6D26"/>
    <w:rsid w:val="001E753B"/>
    <w:rsid w:val="001F0B80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4AB8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57B20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64AB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60E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D9B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20B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4AB8"/>
    <w:rsid w:val="003055F8"/>
    <w:rsid w:val="00305AAC"/>
    <w:rsid w:val="00306FD5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40C4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378B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5388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07C8"/>
    <w:rsid w:val="003A19B4"/>
    <w:rsid w:val="003A1F31"/>
    <w:rsid w:val="003A302E"/>
    <w:rsid w:val="003A4B46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6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1AF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D20"/>
    <w:rsid w:val="005004CD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1044C"/>
    <w:rsid w:val="005107A1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51C"/>
    <w:rsid w:val="00531BAA"/>
    <w:rsid w:val="00532AEA"/>
    <w:rsid w:val="00532D84"/>
    <w:rsid w:val="005334F1"/>
    <w:rsid w:val="005341FB"/>
    <w:rsid w:val="0053464D"/>
    <w:rsid w:val="00535300"/>
    <w:rsid w:val="00535F5A"/>
    <w:rsid w:val="00536C77"/>
    <w:rsid w:val="00536ED6"/>
    <w:rsid w:val="00536FD3"/>
    <w:rsid w:val="0054029C"/>
    <w:rsid w:val="00541E81"/>
    <w:rsid w:val="0054271C"/>
    <w:rsid w:val="005429C1"/>
    <w:rsid w:val="00542C45"/>
    <w:rsid w:val="005430B5"/>
    <w:rsid w:val="00543D82"/>
    <w:rsid w:val="00547165"/>
    <w:rsid w:val="005471F5"/>
    <w:rsid w:val="005476F9"/>
    <w:rsid w:val="0054799E"/>
    <w:rsid w:val="00547C25"/>
    <w:rsid w:val="00551CC1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5F4"/>
    <w:rsid w:val="005B19CA"/>
    <w:rsid w:val="005B1DFB"/>
    <w:rsid w:val="005B2208"/>
    <w:rsid w:val="005B2A07"/>
    <w:rsid w:val="005B2A37"/>
    <w:rsid w:val="005B469D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1F41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2434"/>
    <w:rsid w:val="00604AB4"/>
    <w:rsid w:val="00604BF3"/>
    <w:rsid w:val="006053A0"/>
    <w:rsid w:val="006058C6"/>
    <w:rsid w:val="00607765"/>
    <w:rsid w:val="00607FFA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AD8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AC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6894"/>
    <w:rsid w:val="00777CA9"/>
    <w:rsid w:val="0078116F"/>
    <w:rsid w:val="00781444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6461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0D23"/>
    <w:rsid w:val="00811667"/>
    <w:rsid w:val="008116E4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15E"/>
    <w:rsid w:val="00842AE7"/>
    <w:rsid w:val="00842D95"/>
    <w:rsid w:val="00843343"/>
    <w:rsid w:val="0084382C"/>
    <w:rsid w:val="00843F8F"/>
    <w:rsid w:val="0084454F"/>
    <w:rsid w:val="008459BE"/>
    <w:rsid w:val="00845DB4"/>
    <w:rsid w:val="00850031"/>
    <w:rsid w:val="00850CF2"/>
    <w:rsid w:val="0085436E"/>
    <w:rsid w:val="008545CC"/>
    <w:rsid w:val="008577F8"/>
    <w:rsid w:val="00860A1D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0C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33C4"/>
    <w:rsid w:val="008D34D1"/>
    <w:rsid w:val="008D35AC"/>
    <w:rsid w:val="008D47D1"/>
    <w:rsid w:val="008D47D3"/>
    <w:rsid w:val="008D497D"/>
    <w:rsid w:val="008D4C4C"/>
    <w:rsid w:val="008D5155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67A"/>
    <w:rsid w:val="008F198A"/>
    <w:rsid w:val="008F1F61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06F10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477A"/>
    <w:rsid w:val="00924DCA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93D"/>
    <w:rsid w:val="00944DA6"/>
    <w:rsid w:val="00946201"/>
    <w:rsid w:val="0094680A"/>
    <w:rsid w:val="0094685E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9B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8DD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75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35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0A7A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204"/>
    <w:rsid w:val="00A5735C"/>
    <w:rsid w:val="00A609E4"/>
    <w:rsid w:val="00A61E67"/>
    <w:rsid w:val="00A62AF4"/>
    <w:rsid w:val="00A634F1"/>
    <w:rsid w:val="00A63510"/>
    <w:rsid w:val="00A6375E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385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2A34"/>
    <w:rsid w:val="00B32A3A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0BD4"/>
    <w:rsid w:val="00B61184"/>
    <w:rsid w:val="00B6163B"/>
    <w:rsid w:val="00B61D79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52E5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3ED6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535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4476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77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BCD"/>
    <w:rsid w:val="00D74497"/>
    <w:rsid w:val="00D74C3B"/>
    <w:rsid w:val="00D74C5D"/>
    <w:rsid w:val="00D74CED"/>
    <w:rsid w:val="00D74FE2"/>
    <w:rsid w:val="00D767BA"/>
    <w:rsid w:val="00D76CA3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4F2B"/>
    <w:rsid w:val="00DA54CF"/>
    <w:rsid w:val="00DA5F09"/>
    <w:rsid w:val="00DA60AD"/>
    <w:rsid w:val="00DA6871"/>
    <w:rsid w:val="00DA707C"/>
    <w:rsid w:val="00DA7B50"/>
    <w:rsid w:val="00DB0B73"/>
    <w:rsid w:val="00DB199A"/>
    <w:rsid w:val="00DB2270"/>
    <w:rsid w:val="00DB4FD3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2DDB"/>
    <w:rsid w:val="00DE30C5"/>
    <w:rsid w:val="00DE3FDB"/>
    <w:rsid w:val="00DE53B4"/>
    <w:rsid w:val="00DE7346"/>
    <w:rsid w:val="00DF0328"/>
    <w:rsid w:val="00DF244B"/>
    <w:rsid w:val="00DF2D49"/>
    <w:rsid w:val="00DF385E"/>
    <w:rsid w:val="00DF48AA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80"/>
    <w:rsid w:val="00E11FA9"/>
    <w:rsid w:val="00E13E68"/>
    <w:rsid w:val="00E14AB8"/>
    <w:rsid w:val="00E14F79"/>
    <w:rsid w:val="00E15813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67BA2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A7E03"/>
    <w:rsid w:val="00EB0389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2F57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40CD"/>
    <w:rsid w:val="00F462FE"/>
    <w:rsid w:val="00F46300"/>
    <w:rsid w:val="00F475BE"/>
    <w:rsid w:val="00F506A2"/>
    <w:rsid w:val="00F50842"/>
    <w:rsid w:val="00F5086D"/>
    <w:rsid w:val="00F50C59"/>
    <w:rsid w:val="00F51595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87F28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97FED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1F8"/>
    <w:rsid w:val="00FD273A"/>
    <w:rsid w:val="00FD294F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2C6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sp.stat.gov.lt/pagrindiniai-salies-rodiklia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osp.stat.gov.lt/statistiniu-rodikliu-analize?hash=b3695e98-5d36-4aed-9778-a49772294e8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wmf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7E122C90734014A4819223FE2BD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34563-31E4-4CEB-9B8B-A7AB17355B93}"/>
      </w:docPartPr>
      <w:docPartBody>
        <w:p w:rsidR="002F2F17" w:rsidRDefault="00D23FC1" w:rsidP="00D23FC1">
          <w:pPr>
            <w:pStyle w:val="057E122C90734014A4819223FE2BD3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E34841E404645838A680BFB9A455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D1FBF-ABA0-46D5-8068-D6D92A5BFF1D}"/>
      </w:docPartPr>
      <w:docPartBody>
        <w:p w:rsidR="00B126E1" w:rsidRDefault="00B126E1" w:rsidP="00B126E1">
          <w:pPr>
            <w:pStyle w:val="EE34841E404645838A680BFB9A45531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0FF46987DB8494D8065969EA2485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2B390-75C6-42C0-8DC8-E677F40AFDA8}"/>
      </w:docPartPr>
      <w:docPartBody>
        <w:p w:rsidR="00B126E1" w:rsidRDefault="00B126E1" w:rsidP="00B126E1">
          <w:pPr>
            <w:pStyle w:val="80FF46987DB8494D8065969EA2485EA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B57933FF66B4BFFA25EB5A719690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8BEC3-1264-4098-AD0D-66A0390706ED}"/>
      </w:docPartPr>
      <w:docPartBody>
        <w:p w:rsidR="00B126E1" w:rsidRDefault="00B126E1" w:rsidP="00B126E1">
          <w:pPr>
            <w:pStyle w:val="EB57933FF66B4BFFA25EB5A7196908B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7F53D7EAAE466ABA9F73C3D42E2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C9700-310C-47EC-828C-E3304392BE39}"/>
      </w:docPartPr>
      <w:docPartBody>
        <w:p w:rsidR="00FD414D" w:rsidRDefault="00FD414D" w:rsidP="00FD414D">
          <w:pPr>
            <w:pStyle w:val="4D7F53D7EAAE466ABA9F73C3D42E243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702515EC378426D83715B71A2211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3FE57-514B-4BF8-9596-9F5BF7E8ED44}"/>
      </w:docPartPr>
      <w:docPartBody>
        <w:p w:rsidR="00FD414D" w:rsidRDefault="00FD414D" w:rsidP="00FD414D">
          <w:pPr>
            <w:pStyle w:val="4702515EC378426D83715B71A221171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EC9E56DD0004571BFDE4AFC9562B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880A6-F535-475D-8FA8-4A08BA2E1FB2}"/>
      </w:docPartPr>
      <w:docPartBody>
        <w:p w:rsidR="00FD414D" w:rsidRDefault="00FD414D" w:rsidP="00FD414D">
          <w:pPr>
            <w:pStyle w:val="BEC9E56DD0004571BFDE4AFC9562B3F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790B64B0DF143468FF7BE0E91D81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B62EB-91B7-465F-ABA1-EF81ED7781C9}"/>
      </w:docPartPr>
      <w:docPartBody>
        <w:p w:rsidR="00FD414D" w:rsidRDefault="00FD414D" w:rsidP="00FD414D">
          <w:pPr>
            <w:pStyle w:val="4790B64B0DF143468FF7BE0E91D81F6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EAD535098634FC8AD5B8026BB5A5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D54AC-3270-4CC0-B809-0D6380386AE9}"/>
      </w:docPartPr>
      <w:docPartBody>
        <w:p w:rsidR="00FD414D" w:rsidRDefault="00FD414D" w:rsidP="00FD414D">
          <w:pPr>
            <w:pStyle w:val="9EAD535098634FC8AD5B8026BB5A51A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3CA8A248002493393AC8C3ECFE02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C3A3A-44F9-42C5-8ED2-5396882F6DFD}"/>
      </w:docPartPr>
      <w:docPartBody>
        <w:p w:rsidR="00FD414D" w:rsidRDefault="00FD414D" w:rsidP="00FD414D">
          <w:pPr>
            <w:pStyle w:val="A3CA8A248002493393AC8C3ECFE02B4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C26101E878E4B789992D18A576D3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66C4B-C174-4C47-9489-570A59128585}"/>
      </w:docPartPr>
      <w:docPartBody>
        <w:p w:rsidR="00FD414D" w:rsidRDefault="00FD414D" w:rsidP="00FD414D">
          <w:pPr>
            <w:pStyle w:val="4C26101E878E4B789992D18A576D3E1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BDC3F4EE8464E22ADE1750B9B8AB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53388-15A2-4D5D-BFDE-36D6B28B7FF8}"/>
      </w:docPartPr>
      <w:docPartBody>
        <w:p w:rsidR="00FD414D" w:rsidRDefault="00FD414D" w:rsidP="00FD414D">
          <w:pPr>
            <w:pStyle w:val="FBDC3F4EE8464E22ADE1750B9B8ABD7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7CD4C3E8E2646B3B7D3F225B6781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255E6-501E-460A-AF2C-300AFEC2EC99}"/>
      </w:docPartPr>
      <w:docPartBody>
        <w:p w:rsidR="00FD414D" w:rsidRDefault="00FD414D" w:rsidP="00FD414D">
          <w:pPr>
            <w:pStyle w:val="17CD4C3E8E2646B3B7D3F225B678198D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6513F"/>
    <w:rsid w:val="000830A6"/>
    <w:rsid w:val="00107B83"/>
    <w:rsid w:val="001167B5"/>
    <w:rsid w:val="00147B3F"/>
    <w:rsid w:val="00151A31"/>
    <w:rsid w:val="0016702E"/>
    <w:rsid w:val="001D1CC3"/>
    <w:rsid w:val="001D6FC4"/>
    <w:rsid w:val="00205509"/>
    <w:rsid w:val="002354C6"/>
    <w:rsid w:val="002E4C65"/>
    <w:rsid w:val="002F2F17"/>
    <w:rsid w:val="002F4334"/>
    <w:rsid w:val="00301EE3"/>
    <w:rsid w:val="0031607B"/>
    <w:rsid w:val="003474AD"/>
    <w:rsid w:val="0035215F"/>
    <w:rsid w:val="00385CE7"/>
    <w:rsid w:val="003945F7"/>
    <w:rsid w:val="003D3227"/>
    <w:rsid w:val="00433F16"/>
    <w:rsid w:val="00457E0A"/>
    <w:rsid w:val="00476BB7"/>
    <w:rsid w:val="004E6726"/>
    <w:rsid w:val="005004CD"/>
    <w:rsid w:val="00500A3C"/>
    <w:rsid w:val="00512C96"/>
    <w:rsid w:val="005450AC"/>
    <w:rsid w:val="005A0908"/>
    <w:rsid w:val="005A3629"/>
    <w:rsid w:val="005E559D"/>
    <w:rsid w:val="005E6736"/>
    <w:rsid w:val="00631D65"/>
    <w:rsid w:val="00647226"/>
    <w:rsid w:val="00696411"/>
    <w:rsid w:val="00720670"/>
    <w:rsid w:val="007268FE"/>
    <w:rsid w:val="007B0B31"/>
    <w:rsid w:val="007B6920"/>
    <w:rsid w:val="007C1386"/>
    <w:rsid w:val="007D0B95"/>
    <w:rsid w:val="007D3B2B"/>
    <w:rsid w:val="007F4D95"/>
    <w:rsid w:val="008F2F6C"/>
    <w:rsid w:val="00905D8A"/>
    <w:rsid w:val="0091472D"/>
    <w:rsid w:val="009276BF"/>
    <w:rsid w:val="00972871"/>
    <w:rsid w:val="009A75BA"/>
    <w:rsid w:val="00A10224"/>
    <w:rsid w:val="00A71DF9"/>
    <w:rsid w:val="00A74F39"/>
    <w:rsid w:val="00B126E1"/>
    <w:rsid w:val="00B406CD"/>
    <w:rsid w:val="00BA40D2"/>
    <w:rsid w:val="00BF11F5"/>
    <w:rsid w:val="00C6695D"/>
    <w:rsid w:val="00C75535"/>
    <w:rsid w:val="00C87659"/>
    <w:rsid w:val="00C9734A"/>
    <w:rsid w:val="00CA25C7"/>
    <w:rsid w:val="00CB7D67"/>
    <w:rsid w:val="00CC7F37"/>
    <w:rsid w:val="00CD42B8"/>
    <w:rsid w:val="00CF75F9"/>
    <w:rsid w:val="00D23FC1"/>
    <w:rsid w:val="00D61F11"/>
    <w:rsid w:val="00D622AA"/>
    <w:rsid w:val="00D6631C"/>
    <w:rsid w:val="00D67648"/>
    <w:rsid w:val="00D87DC5"/>
    <w:rsid w:val="00DA4F2B"/>
    <w:rsid w:val="00DC0E74"/>
    <w:rsid w:val="00DD585D"/>
    <w:rsid w:val="00DE2DDB"/>
    <w:rsid w:val="00E0134B"/>
    <w:rsid w:val="00E04E4E"/>
    <w:rsid w:val="00E05496"/>
    <w:rsid w:val="00E23973"/>
    <w:rsid w:val="00E23E35"/>
    <w:rsid w:val="00E57DDB"/>
    <w:rsid w:val="00ED1678"/>
    <w:rsid w:val="00F440CD"/>
    <w:rsid w:val="00F51595"/>
    <w:rsid w:val="00FD21F8"/>
    <w:rsid w:val="00FD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14D"/>
  </w:style>
  <w:style w:type="paragraph" w:customStyle="1" w:styleId="B629279C81BA4F4E85716D80A0DBEE88">
    <w:name w:val="B629279C81BA4F4E85716D80A0DBEE88"/>
    <w:rsid w:val="00385CE7"/>
  </w:style>
  <w:style w:type="paragraph" w:customStyle="1" w:styleId="825CB61857D14A86AA014F95CB41B9A4">
    <w:name w:val="825CB61857D14A86AA014F95CB41B9A4"/>
    <w:rsid w:val="00385CE7"/>
  </w:style>
  <w:style w:type="paragraph" w:customStyle="1" w:styleId="4258B46333FB4560B9D0221D2AA2BCE1">
    <w:name w:val="4258B46333FB4560B9D0221D2AA2BCE1"/>
    <w:rsid w:val="00385CE7"/>
  </w:style>
  <w:style w:type="paragraph" w:customStyle="1" w:styleId="298F865C50514125A8264A3FE56417FE">
    <w:name w:val="298F865C50514125A8264A3FE56417FE"/>
    <w:rsid w:val="005A3629"/>
  </w:style>
  <w:style w:type="paragraph" w:customStyle="1" w:styleId="AD1DCAB1E5D242FDBDABF00366788170">
    <w:name w:val="AD1DCAB1E5D242FDBDABF00366788170"/>
    <w:rsid w:val="005A3629"/>
  </w:style>
  <w:style w:type="paragraph" w:customStyle="1" w:styleId="057E122C90734014A4819223FE2BD3F6">
    <w:name w:val="057E122C90734014A4819223FE2BD3F6"/>
    <w:rsid w:val="00D23FC1"/>
  </w:style>
  <w:style w:type="paragraph" w:customStyle="1" w:styleId="2AFAD874F2A440729C9129D3723ABD9E">
    <w:name w:val="2AFAD874F2A440729C9129D3723ABD9E"/>
    <w:rsid w:val="00D23FC1"/>
  </w:style>
  <w:style w:type="paragraph" w:customStyle="1" w:styleId="9D4261999D11460D943F8EE473028819">
    <w:name w:val="9D4261999D11460D943F8EE473028819"/>
    <w:rsid w:val="00D23FC1"/>
  </w:style>
  <w:style w:type="paragraph" w:customStyle="1" w:styleId="91F9714E8ADF4CC59783D415E7C6481E">
    <w:name w:val="91F9714E8ADF4CC59783D415E7C6481E"/>
    <w:rsid w:val="00D23FC1"/>
  </w:style>
  <w:style w:type="paragraph" w:customStyle="1" w:styleId="7FD1F07C26694ED29DB39F41DC9FA115">
    <w:name w:val="7FD1F07C26694ED29DB39F41DC9FA115"/>
    <w:rsid w:val="00D23FC1"/>
  </w:style>
  <w:style w:type="paragraph" w:customStyle="1" w:styleId="A8DACF6906D64B3B9F6B1EA9C1719B3D">
    <w:name w:val="A8DACF6906D64B3B9F6B1EA9C1719B3D"/>
    <w:rsid w:val="00D23FC1"/>
  </w:style>
  <w:style w:type="paragraph" w:customStyle="1" w:styleId="E93A4985105D4C1E9968FF4D879AC174">
    <w:name w:val="E93A4985105D4C1E9968FF4D879AC174"/>
    <w:rsid w:val="00D23FC1"/>
  </w:style>
  <w:style w:type="paragraph" w:customStyle="1" w:styleId="1275360A942F48A99F3C90F8350F47DC">
    <w:name w:val="1275360A942F48A99F3C90F8350F47DC"/>
    <w:rsid w:val="00D23FC1"/>
  </w:style>
  <w:style w:type="paragraph" w:customStyle="1" w:styleId="B54CE21E31E348C88E32B08C64E66660">
    <w:name w:val="B54CE21E31E348C88E32B08C64E66660"/>
    <w:rsid w:val="00D23FC1"/>
  </w:style>
  <w:style w:type="paragraph" w:customStyle="1" w:styleId="45761653E7F64572875F21A8C6700247">
    <w:name w:val="45761653E7F64572875F21A8C6700247"/>
    <w:rsid w:val="00D23FC1"/>
  </w:style>
  <w:style w:type="paragraph" w:customStyle="1" w:styleId="462CB4B9FA98467885A818507E1C1147">
    <w:name w:val="462CB4B9FA98467885A818507E1C1147"/>
    <w:rsid w:val="00D23FC1"/>
  </w:style>
  <w:style w:type="paragraph" w:customStyle="1" w:styleId="9017C55EC0214D0DBD011110291E8A7A">
    <w:name w:val="9017C55EC0214D0DBD011110291E8A7A"/>
    <w:rsid w:val="00D23FC1"/>
  </w:style>
  <w:style w:type="paragraph" w:customStyle="1" w:styleId="394AD85172BF42DF867A12282EC20196">
    <w:name w:val="394AD85172BF42DF867A12282EC20196"/>
    <w:rsid w:val="00D23FC1"/>
  </w:style>
  <w:style w:type="paragraph" w:customStyle="1" w:styleId="87241450902A4A87A163C0B817297962">
    <w:name w:val="87241450902A4A87A163C0B817297962"/>
    <w:rsid w:val="00D23FC1"/>
  </w:style>
  <w:style w:type="paragraph" w:customStyle="1" w:styleId="21D72141E7E741BEA6A135951D2F77E0">
    <w:name w:val="21D72141E7E741BEA6A135951D2F77E0"/>
    <w:rsid w:val="00D23FC1"/>
  </w:style>
  <w:style w:type="paragraph" w:customStyle="1" w:styleId="67F5D234409F46D496F0F4D0A15E50BC">
    <w:name w:val="67F5D234409F46D496F0F4D0A15E50BC"/>
    <w:rsid w:val="00D23FC1"/>
  </w:style>
  <w:style w:type="paragraph" w:customStyle="1" w:styleId="7E2952FE501046BDA1EE1665C666BB18">
    <w:name w:val="7E2952FE501046BDA1EE1665C666BB18"/>
    <w:rsid w:val="00D23FC1"/>
  </w:style>
  <w:style w:type="paragraph" w:customStyle="1" w:styleId="606CCAD468264A85A12BBC8644940813">
    <w:name w:val="606CCAD468264A85A12BBC8644940813"/>
    <w:rsid w:val="00D23FC1"/>
  </w:style>
  <w:style w:type="paragraph" w:customStyle="1" w:styleId="6D9F219D44794031AEF96677683F012C">
    <w:name w:val="6D9F219D44794031AEF96677683F012C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67C97F1D7B4A578DB64D5D4B9B2F05">
    <w:name w:val="1567C97F1D7B4A578DB64D5D4B9B2F05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71845E1086428B8FAE70B6981B33AD">
    <w:name w:val="CF71845E1086428B8FAE70B6981B33AD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3F24C2AFEE452A8462FCC2B8C877ED">
    <w:name w:val="D03F24C2AFEE452A8462FCC2B8C877ED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57B6C42CB84164B71FD29C81C5CD66">
    <w:name w:val="7C57B6C42CB84164B71FD29C81C5CD66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AF7BE4472C490FAC7119D795085698">
    <w:name w:val="F5AF7BE4472C490FAC7119D795085698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041BEF34604DB2A9A19063B29C1906">
    <w:name w:val="C5041BEF34604DB2A9A19063B29C1906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DCA21EBCD7475997F588C6D033E554">
    <w:name w:val="1BDCA21EBCD7475997F588C6D033E554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34841E404645838A680BFB9A455317">
    <w:name w:val="EE34841E404645838A680BFB9A455317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FF46987DB8494D8065969EA2485EAC">
    <w:name w:val="80FF46987DB8494D8065969EA2485EAC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57933FF66B4BFFA25EB5A7196908B1">
    <w:name w:val="EB57933FF66B4BFFA25EB5A7196908B1"/>
    <w:rsid w:val="00B126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7F53D7EAAE466ABA9F73C3D42E2439">
    <w:name w:val="4D7F53D7EAAE466ABA9F73C3D42E2439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02515EC378426D83715B71A2211715">
    <w:name w:val="4702515EC378426D83715B71A2211715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C9E56DD0004571BFDE4AFC9562B3FF">
    <w:name w:val="BEC9E56DD0004571BFDE4AFC9562B3FF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90B64B0DF143468FF7BE0E91D81F66">
    <w:name w:val="4790B64B0DF143468FF7BE0E91D81F66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AD535098634FC8AD5B8026BB5A51A4">
    <w:name w:val="9EAD535098634FC8AD5B8026BB5A51A4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A8A248002493393AC8C3ECFE02B45">
    <w:name w:val="A3CA8A248002493393AC8C3ECFE02B45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26101E878E4B789992D18A576D3E1A">
    <w:name w:val="4C26101E878E4B789992D18A576D3E1A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DC3F4EE8464E22ADE1750B9B8ABD7D">
    <w:name w:val="FBDC3F4EE8464E22ADE1750B9B8ABD7D"/>
    <w:rsid w:val="00FD41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CD4C3E8E2646B3B7D3F225B678198D">
    <w:name w:val="17CD4C3E8E2646B3B7D3F225B678198D"/>
    <w:rsid w:val="00FD414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e76d694-dcba-4590-84cf-d5659e36859b"/>
    <ds:schemaRef ds:uri="http://purl.org/dc/dcmitype/"/>
    <ds:schemaRef ds:uri="http://schemas.microsoft.com/office/infopath/2007/PartnerControl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830</Words>
  <Characters>6093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ir prekių teikimo sutartis</vt:lpstr>
      <vt:lpstr>Paslaugų ir prekių teikimo sutartis</vt:lpstr>
    </vt:vector>
  </TitlesOfParts>
  <Company>Lietuvos Energija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ir prekių teikimo sutartis</dc:title>
  <dc:creator>Lietuvos Energija</dc:creator>
  <dc:description/>
  <cp:lastModifiedBy>Marija Grušienė</cp:lastModifiedBy>
  <cp:revision>24</cp:revision>
  <cp:lastPrinted>2012-11-14T13:36:00Z</cp:lastPrinted>
  <dcterms:created xsi:type="dcterms:W3CDTF">2023-07-13T19:04:00Z</dcterms:created>
  <dcterms:modified xsi:type="dcterms:W3CDTF">2025-11-26T08:32:00Z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3 (20230124)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</Properties>
</file>